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08" w:type="dxa"/>
        <w:tblLayout w:type="fixed"/>
        <w:tblLook w:val="04A0" w:firstRow="1" w:lastRow="0" w:firstColumn="1" w:lastColumn="0" w:noHBand="0" w:noVBand="1"/>
      </w:tblPr>
      <w:tblGrid>
        <w:gridCol w:w="3828"/>
        <w:gridCol w:w="5812"/>
      </w:tblGrid>
      <w:tr w:rsidR="006D235C" w:rsidRPr="00E2178E" w:rsidTr="00BD3D1E">
        <w:trPr>
          <w:trHeight w:val="993"/>
        </w:trPr>
        <w:tc>
          <w:tcPr>
            <w:tcW w:w="3828" w:type="dxa"/>
          </w:tcPr>
          <w:p w:rsidR="006D235C" w:rsidRPr="00BD3D1E" w:rsidRDefault="00BD3D1E" w:rsidP="0029024E">
            <w:pPr>
              <w:pStyle w:val="Heading3"/>
              <w:rPr>
                <w:rFonts w:ascii="Times New Roman" w:hAnsi="Times New Roman"/>
                <w:b w:val="0"/>
                <w:bCs/>
                <w:szCs w:val="26"/>
                <w:lang w:val="nl-NL"/>
              </w:rPr>
            </w:pPr>
            <w:r w:rsidRPr="00BD3D1E">
              <w:rPr>
                <w:rFonts w:ascii="Times New Roman" w:hAnsi="Times New Roman"/>
                <w:b w:val="0"/>
                <w:bCs/>
                <w:szCs w:val="26"/>
                <w:lang w:val="nl-NL"/>
              </w:rPr>
              <w:t>UBND TỈNH NINH BÌNH</w:t>
            </w:r>
            <w:r w:rsidR="006D235C" w:rsidRPr="00BD3D1E">
              <w:rPr>
                <w:rFonts w:ascii="Times New Roman" w:hAnsi="Times New Roman"/>
                <w:b w:val="0"/>
                <w:bCs/>
                <w:szCs w:val="26"/>
                <w:lang w:val="nl-NL"/>
              </w:rPr>
              <w:t xml:space="preserve"> </w:t>
            </w:r>
          </w:p>
          <w:p w:rsidR="006D235C" w:rsidRPr="00E2178E" w:rsidRDefault="00BD3D1E" w:rsidP="00236A03">
            <w:pPr>
              <w:pStyle w:val="Heading3"/>
              <w:rPr>
                <w:rFonts w:ascii="Times New Roman" w:hAnsi="Times New Roman"/>
                <w:bCs/>
                <w:szCs w:val="26"/>
                <w:lang w:val="nl-NL"/>
              </w:rPr>
            </w:pPr>
            <w:r>
              <w:rPr>
                <w:rFonts w:ascii="Times New Roman" w:hAnsi="Times New Roman"/>
                <w:bCs/>
                <w:szCs w:val="26"/>
                <w:lang w:val="nl-NL"/>
              </w:rPr>
              <w:t>SỞ GIÁO DỤC VÀ ĐÀO TẠO</w:t>
            </w:r>
          </w:p>
          <w:p w:rsidR="000178E2" w:rsidRPr="00E2178E" w:rsidRDefault="008B17FA" w:rsidP="008B17FA">
            <w:pPr>
              <w:spacing w:before="360" w:after="120" w:line="120" w:lineRule="auto"/>
              <w:jc w:val="center"/>
              <w:rPr>
                <w:rFonts w:ascii="Times New Roman" w:hAnsi="Times New Roman"/>
                <w:lang w:val="nl-NL"/>
              </w:rPr>
            </w:pPr>
            <w:r w:rsidRPr="00E2178E">
              <w:rPr>
                <w:rFonts w:ascii="Times New Roman" w:hAnsi="Times New Roman"/>
                <w:bCs/>
                <w:noProof/>
                <w:sz w:val="26"/>
                <w:szCs w:val="26"/>
                <w:lang w:eastAsia="ja-JP"/>
              </w:rPr>
              <mc:AlternateContent>
                <mc:Choice Requires="wps">
                  <w:drawing>
                    <wp:anchor distT="0" distB="0" distL="114300" distR="114300" simplePos="0" relativeHeight="251659264" behindDoc="0" locked="0" layoutInCell="1" allowOverlap="1" wp14:anchorId="3CC07CB2" wp14:editId="44D1C669">
                      <wp:simplePos x="0" y="0"/>
                      <wp:positionH relativeFrom="column">
                        <wp:posOffset>658940</wp:posOffset>
                      </wp:positionH>
                      <wp:positionV relativeFrom="paragraph">
                        <wp:posOffset>26670</wp:posOffset>
                      </wp:positionV>
                      <wp:extent cx="719455" cy="0"/>
                      <wp:effectExtent l="0" t="0" r="0" b="0"/>
                      <wp:wrapNone/>
                      <wp:docPr id="3" name="Lines 9"/>
                      <wp:cNvGraphicFramePr/>
                      <a:graphic xmlns:a="http://schemas.openxmlformats.org/drawingml/2006/main">
                        <a:graphicData uri="http://schemas.microsoft.com/office/word/2010/wordprocessingShape">
                          <wps:wsp>
                            <wps:cNvCnPr/>
                            <wps:spPr>
                              <a:xfrm>
                                <a:off x="0" y="0"/>
                                <a:ext cx="719455"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33612720" id="Lines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pt,2.1pt" to="108.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"/>
                  </w:pict>
                </mc:Fallback>
              </mc:AlternateContent>
            </w:r>
            <w:r w:rsidR="006D235C" w:rsidRPr="00E2178E">
              <w:rPr>
                <w:rFonts w:ascii="Times New Roman" w:hAnsi="Times New Roman"/>
                <w:lang w:val="nl-NL"/>
              </w:rPr>
              <w:t xml:space="preserve">Số:       </w:t>
            </w:r>
            <w:r w:rsidR="00137976" w:rsidRPr="00E2178E">
              <w:rPr>
                <w:rFonts w:ascii="Times New Roman" w:hAnsi="Times New Roman"/>
                <w:lang w:val="nl-NL"/>
              </w:rPr>
              <w:t xml:space="preserve">   </w:t>
            </w:r>
            <w:r w:rsidR="00BD3D1E">
              <w:rPr>
                <w:rFonts w:ascii="Times New Roman" w:hAnsi="Times New Roman"/>
                <w:lang w:val="nl-NL"/>
              </w:rPr>
              <w:t xml:space="preserve"> /TTr-SGDĐT</w:t>
            </w:r>
          </w:p>
        </w:tc>
        <w:tc>
          <w:tcPr>
            <w:tcW w:w="5812" w:type="dxa"/>
          </w:tcPr>
          <w:p w:rsidR="006D235C" w:rsidRPr="00E2178E" w:rsidRDefault="006D235C" w:rsidP="0029024E">
            <w:pPr>
              <w:pStyle w:val="BodyTextIndent2"/>
              <w:ind w:firstLine="0"/>
              <w:rPr>
                <w:rFonts w:ascii="Times New Roman" w:hAnsi="Times New Roman"/>
                <w:spacing w:val="-10"/>
                <w:szCs w:val="26"/>
                <w:lang w:val="nl-NL"/>
              </w:rPr>
            </w:pPr>
            <w:r w:rsidRPr="00E2178E">
              <w:rPr>
                <w:rFonts w:ascii="Times New Roman" w:hAnsi="Times New Roman"/>
                <w:spacing w:val="-10"/>
                <w:szCs w:val="26"/>
                <w:lang w:val="nl-NL"/>
              </w:rPr>
              <w:t>CỘNG HOÀ XÃ HỘI CHỦ NGHĨA VIỆT NAM</w:t>
            </w:r>
          </w:p>
          <w:p w:rsidR="006D235C" w:rsidRPr="00E2178E" w:rsidRDefault="006D235C" w:rsidP="0029024E">
            <w:pPr>
              <w:jc w:val="center"/>
              <w:rPr>
                <w:rFonts w:ascii="Times New Roman" w:hAnsi="Times New Roman"/>
                <w:b/>
              </w:rPr>
            </w:pPr>
            <w:r w:rsidRPr="00E2178E">
              <w:rPr>
                <w:rFonts w:ascii="Times New Roman" w:hAnsi="Times New Roman"/>
                <w:b/>
              </w:rPr>
              <w:t>Độc lập - Tự do - Hạnh phúc</w:t>
            </w:r>
          </w:p>
          <w:p w:rsidR="006D235C" w:rsidRPr="00E2178E" w:rsidRDefault="006D235C" w:rsidP="005E19A1">
            <w:pPr>
              <w:spacing w:before="360" w:after="120" w:line="120" w:lineRule="auto"/>
              <w:jc w:val="center"/>
              <w:rPr>
                <w:rFonts w:ascii="Times New Roman" w:hAnsi="Times New Roman"/>
                <w:bCs/>
              </w:rPr>
            </w:pPr>
            <w:r w:rsidRPr="00E2178E">
              <w:rPr>
                <w:rFonts w:ascii="Times New Roman" w:hAnsi="Times New Roman"/>
                <w:b/>
                <w:noProof/>
                <w:lang w:eastAsia="ja-JP"/>
              </w:rPr>
              <mc:AlternateContent>
                <mc:Choice Requires="wps">
                  <w:drawing>
                    <wp:anchor distT="0" distB="0" distL="114300" distR="114300" simplePos="0" relativeHeight="251657216" behindDoc="0" locked="0" layoutInCell="1" allowOverlap="1" wp14:anchorId="2624B208" wp14:editId="68CEAF7A">
                      <wp:simplePos x="0" y="0"/>
                      <wp:positionH relativeFrom="column">
                        <wp:posOffset>741854</wp:posOffset>
                      </wp:positionH>
                      <wp:positionV relativeFrom="paragraph">
                        <wp:posOffset>32417</wp:posOffset>
                      </wp:positionV>
                      <wp:extent cx="2011292" cy="0"/>
                      <wp:effectExtent l="0" t="0" r="27305" b="19050"/>
                      <wp:wrapNone/>
                      <wp:docPr id="2" name="Lines 7"/>
                      <wp:cNvGraphicFramePr/>
                      <a:graphic xmlns:a="http://schemas.openxmlformats.org/drawingml/2006/main">
                        <a:graphicData uri="http://schemas.microsoft.com/office/word/2010/wordprocessingShape">
                          <wps:wsp>
                            <wps:cNvCnPr/>
                            <wps:spPr>
                              <a:xfrm>
                                <a:off x="0" y="0"/>
                                <a:ext cx="2011292"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w14:anchorId="2E278D36" id="Lines 7"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4pt,2.55pt" to="216.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"/>
                  </w:pict>
                </mc:Fallback>
              </mc:AlternateContent>
            </w:r>
            <w:r w:rsidR="00980CB1" w:rsidRPr="00E2178E">
              <w:rPr>
                <w:rFonts w:ascii="Times New Roman" w:hAnsi="Times New Roman"/>
                <w:bCs/>
                <w:i/>
              </w:rPr>
              <w:t>Ninh Bình</w:t>
            </w:r>
            <w:r w:rsidR="00C101C9" w:rsidRPr="00E2178E">
              <w:rPr>
                <w:rFonts w:ascii="Times New Roman" w:hAnsi="Times New Roman"/>
                <w:bCs/>
                <w:i/>
              </w:rPr>
              <w:t xml:space="preserve">, ngày      tháng </w:t>
            </w:r>
            <w:r w:rsidR="005E19A1">
              <w:rPr>
                <w:rFonts w:ascii="Times New Roman" w:hAnsi="Times New Roman"/>
                <w:bCs/>
                <w:i/>
              </w:rPr>
              <w:t xml:space="preserve">     </w:t>
            </w:r>
            <w:r w:rsidRPr="00E2178E">
              <w:rPr>
                <w:rFonts w:ascii="Times New Roman" w:hAnsi="Times New Roman"/>
                <w:bCs/>
                <w:i/>
              </w:rPr>
              <w:t xml:space="preserve"> năm 20</w:t>
            </w:r>
            <w:r w:rsidRPr="00E2178E">
              <w:rPr>
                <w:rFonts w:ascii="Times New Roman" w:hAnsi="Times New Roman"/>
                <w:bCs/>
                <w:i/>
                <w:lang w:val="vi-VN"/>
              </w:rPr>
              <w:t>2</w:t>
            </w:r>
            <w:r w:rsidR="005E19A1">
              <w:rPr>
                <w:rFonts w:ascii="Times New Roman" w:hAnsi="Times New Roman"/>
                <w:bCs/>
                <w:i/>
              </w:rPr>
              <w:t>6</w:t>
            </w:r>
          </w:p>
        </w:tc>
      </w:tr>
    </w:tbl>
    <w:p w:rsidR="006D235C" w:rsidRPr="0073528C" w:rsidRDefault="00275B3B" w:rsidP="00E2178E">
      <w:pPr>
        <w:spacing w:before="360" w:line="320" w:lineRule="exact"/>
        <w:jc w:val="center"/>
        <w:rPr>
          <w:rFonts w:ascii="Times New Roman" w:hAnsi="Times New Roman"/>
          <w:b/>
        </w:rPr>
      </w:pPr>
      <w:r>
        <w:rPr>
          <w:rFonts w:ascii="Times New Roman" w:hAnsi="Times New Roman"/>
          <w:b/>
          <w:noProof/>
          <w:lang w:eastAsia="ja-JP"/>
        </w:rPr>
        <mc:AlternateContent>
          <mc:Choice Requires="wps">
            <w:drawing>
              <wp:anchor distT="0" distB="0" distL="114300" distR="114300" simplePos="0" relativeHeight="251658240" behindDoc="0" locked="0" layoutInCell="1" allowOverlap="1" wp14:editId="03CBA59E">
                <wp:simplePos x="0" y="0"/>
                <wp:positionH relativeFrom="column">
                  <wp:posOffset>-407035</wp:posOffset>
                </wp:positionH>
                <wp:positionV relativeFrom="paragraph">
                  <wp:posOffset>-27305</wp:posOffset>
                </wp:positionV>
                <wp:extent cx="1169670" cy="466725"/>
                <wp:effectExtent l="0" t="0" r="1143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670" cy="466725"/>
                        </a:xfrm>
                        <a:prstGeom prst="rect">
                          <a:avLst/>
                        </a:prstGeom>
                        <a:solidFill>
                          <a:srgbClr val="FFFFFF"/>
                        </a:solidFill>
                        <a:ln w="9525">
                          <a:solidFill>
                            <a:srgbClr val="000000"/>
                          </a:solidFill>
                          <a:miter lim="800000"/>
                          <a:headEnd/>
                          <a:tailEnd/>
                        </a:ln>
                      </wps:spPr>
                      <wps:txbx>
                        <w:txbxContent>
                          <w:p w:rsidR="00275B3B" w:rsidRPr="00275B3B" w:rsidRDefault="00275B3B" w:rsidP="00275B3B">
                            <w:pPr>
                              <w:jc w:val="center"/>
                              <w:rPr>
                                <w:rFonts w:ascii="Times New Roman" w:hAnsi="Times New Roman"/>
                              </w:rPr>
                            </w:pPr>
                            <w:r w:rsidRPr="00275B3B">
                              <w:rPr>
                                <w:rFonts w:ascii="Times New Roman" w:hAnsi="Times New Roman"/>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2.05pt;margin-top:-2.15pt;width:92.1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">
                <v:textbox>
                  <w:txbxContent>
                    <w:p w:rsidR="00275B3B" w:rsidRPr="00275B3B" w:rsidRDefault="00275B3B" w:rsidP="00275B3B">
                      <w:pPr>
                        <w:jc w:val="center"/>
                        <w:rPr>
                          <w:rFonts w:ascii="Times New Roman" w:hAnsi="Times New Roman"/>
                        </w:rPr>
                      </w:pPr>
                      <w:r w:rsidRPr="00275B3B">
                        <w:rPr>
                          <w:rFonts w:ascii="Times New Roman" w:hAnsi="Times New Roman"/>
                        </w:rPr>
                        <w:t>DỰ THẢO</w:t>
                      </w:r>
                    </w:p>
                  </w:txbxContent>
                </v:textbox>
              </v:rect>
            </w:pict>
          </mc:Fallback>
        </mc:AlternateContent>
      </w:r>
      <w:r w:rsidR="006D235C" w:rsidRPr="0073528C">
        <w:rPr>
          <w:rFonts w:ascii="Times New Roman" w:hAnsi="Times New Roman"/>
          <w:b/>
        </w:rPr>
        <w:t>TỜ TRÌNH</w:t>
      </w:r>
    </w:p>
    <w:p w:rsidR="00E2178E" w:rsidRPr="000F1E0E" w:rsidRDefault="00993EE6" w:rsidP="00E2178E">
      <w:pPr>
        <w:spacing w:line="320" w:lineRule="exact"/>
        <w:jc w:val="center"/>
        <w:rPr>
          <w:rFonts w:ascii="Times New Roman" w:hAnsi="Times New Roman"/>
          <w:b/>
          <w:noProof/>
          <w:spacing w:val="-2"/>
        </w:rPr>
      </w:pPr>
      <w:bookmarkStart w:id="0" w:name="_Hlk158020497"/>
      <w:r w:rsidRPr="000F1E0E">
        <w:rPr>
          <w:rFonts w:ascii="Times New Roman" w:hAnsi="Times New Roman"/>
          <w:b/>
          <w:spacing w:val="-2"/>
        </w:rPr>
        <w:t>D</w:t>
      </w:r>
      <w:r w:rsidR="000A3D08" w:rsidRPr="000F1E0E">
        <w:rPr>
          <w:rFonts w:ascii="Times New Roman" w:hAnsi="Times New Roman"/>
          <w:b/>
          <w:spacing w:val="-2"/>
        </w:rPr>
        <w:t>ự thảo</w:t>
      </w:r>
      <w:r w:rsidR="006D235C" w:rsidRPr="000F1E0E">
        <w:rPr>
          <w:rFonts w:ascii="Times New Roman" w:hAnsi="Times New Roman"/>
          <w:b/>
          <w:spacing w:val="-2"/>
          <w:lang w:val="vi-VN"/>
        </w:rPr>
        <w:t xml:space="preserve"> </w:t>
      </w:r>
      <w:bookmarkEnd w:id="0"/>
      <w:r w:rsidR="00BD3D1E" w:rsidRPr="000F1E0E">
        <w:rPr>
          <w:rFonts w:ascii="Times New Roman" w:hAnsi="Times New Roman"/>
          <w:b/>
          <w:spacing w:val="-2"/>
          <w:lang w:val="vi-VN"/>
        </w:rPr>
        <w:t>Quyết định</w:t>
      </w:r>
      <w:r w:rsidR="000F1E0E" w:rsidRPr="000F1E0E">
        <w:rPr>
          <w:rFonts w:ascii="Times New Roman" w:hAnsi="Times New Roman"/>
          <w:b/>
          <w:spacing w:val="-2"/>
        </w:rPr>
        <w:t xml:space="preserve"> ban hành</w:t>
      </w:r>
      <w:r w:rsidR="000F1E0E" w:rsidRPr="000F1E0E">
        <w:rPr>
          <w:rFonts w:ascii="Times New Roman" w:hAnsi="Times New Roman"/>
          <w:b/>
          <w:spacing w:val="-2"/>
          <w:lang w:val="vi-VN"/>
        </w:rPr>
        <w:t xml:space="preserve"> Q</w:t>
      </w:r>
      <w:r w:rsidR="00BD3D1E" w:rsidRPr="000F1E0E">
        <w:rPr>
          <w:rFonts w:ascii="Times New Roman" w:hAnsi="Times New Roman"/>
          <w:b/>
          <w:spacing w:val="-2"/>
          <w:lang w:val="vi-VN"/>
        </w:rPr>
        <w:t>uy định</w:t>
      </w:r>
      <w:r w:rsidR="005E19A1" w:rsidRPr="000F1E0E">
        <w:rPr>
          <w:rFonts w:ascii="Times New Roman" w:hAnsi="Times New Roman"/>
          <w:b/>
          <w:noProof/>
          <w:spacing w:val="-2"/>
        </w:rPr>
        <w:t xml:space="preserve"> c</w:t>
      </w:r>
      <w:r w:rsidR="005E19A1" w:rsidRPr="000F1E0E">
        <w:rPr>
          <w:rFonts w:ascii="Times New Roman" w:hAnsi="Times New Roman" w:hint="eastAsia"/>
          <w:b/>
          <w:noProof/>
          <w:spacing w:val="-2"/>
        </w:rPr>
        <w:t>ơ</w:t>
      </w:r>
      <w:r w:rsidR="005E19A1" w:rsidRPr="000F1E0E">
        <w:rPr>
          <w:rFonts w:ascii="Times New Roman" w:hAnsi="Times New Roman"/>
          <w:b/>
          <w:noProof/>
          <w:spacing w:val="-2"/>
        </w:rPr>
        <w:t xml:space="preserve"> chế thu và sử dụng mức thu dịch vụ tuyển sinh trong các c</w:t>
      </w:r>
      <w:r w:rsidR="005E19A1" w:rsidRPr="000F1E0E">
        <w:rPr>
          <w:rFonts w:ascii="Times New Roman" w:hAnsi="Times New Roman" w:hint="eastAsia"/>
          <w:b/>
          <w:noProof/>
          <w:spacing w:val="-2"/>
        </w:rPr>
        <w:t>ơ</w:t>
      </w:r>
      <w:r w:rsidR="005E19A1" w:rsidRPr="000F1E0E">
        <w:rPr>
          <w:rFonts w:ascii="Times New Roman" w:hAnsi="Times New Roman"/>
          <w:b/>
          <w:noProof/>
          <w:spacing w:val="-2"/>
        </w:rPr>
        <w:t xml:space="preserve"> sở giáo dục công lập do tỉnh Ninh Bình quản lý</w:t>
      </w:r>
      <w:r w:rsidR="00E2178E" w:rsidRPr="000F1E0E">
        <w:rPr>
          <w:rFonts w:ascii="Times New Roman" w:hAnsi="Times New Roman"/>
          <w:b/>
          <w:noProof/>
          <w:spacing w:val="-2"/>
        </w:rPr>
        <w:t xml:space="preserve"> </w:t>
      </w:r>
    </w:p>
    <w:p w:rsidR="006D235C" w:rsidRPr="0073528C" w:rsidRDefault="006D235C" w:rsidP="00E2178E">
      <w:pPr>
        <w:spacing w:before="360" w:after="480" w:line="320" w:lineRule="exact"/>
        <w:jc w:val="center"/>
        <w:rPr>
          <w:rFonts w:ascii="Times New Roman" w:hAnsi="Times New Roman"/>
          <w:lang w:val="nl-NL"/>
        </w:rPr>
      </w:pPr>
      <w:r w:rsidRPr="0073528C">
        <w:rPr>
          <w:rFonts w:ascii="Times New Roman" w:hAnsi="Times New Roman"/>
          <w:b/>
          <w:noProof/>
          <w:lang w:eastAsia="ja-JP"/>
        </w:rPr>
        <mc:AlternateContent>
          <mc:Choice Requires="wps">
            <w:drawing>
              <wp:anchor distT="0" distB="0" distL="114300" distR="114300" simplePos="0" relativeHeight="251656192" behindDoc="0" locked="0" layoutInCell="1" allowOverlap="1" wp14:anchorId="5C2EBB9A" wp14:editId="663D21D8">
                <wp:simplePos x="0" y="0"/>
                <wp:positionH relativeFrom="column">
                  <wp:posOffset>2086610</wp:posOffset>
                </wp:positionH>
                <wp:positionV relativeFrom="paragraph">
                  <wp:posOffset>27940</wp:posOffset>
                </wp:positionV>
                <wp:extent cx="1440000" cy="0"/>
                <wp:effectExtent l="0" t="0" r="0" b="0"/>
                <wp:wrapNone/>
                <wp:docPr id="1" name="AutoShape 6"/>
                <wp:cNvGraphicFramePr/>
                <a:graphic xmlns:a="http://schemas.openxmlformats.org/drawingml/2006/main">
                  <a:graphicData uri="http://schemas.microsoft.com/office/word/2010/wordprocessingShape">
                    <wps:wsp>
                      <wps:cNvCnPr/>
                      <wps:spPr>
                        <a:xfrm>
                          <a:off x="0" y="0"/>
                          <a:ext cx="1440000"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shapetype w14:anchorId="61FD7B48" id="_x0000_t32" coordsize="21600,21600" o:spt="32" o:oned="t" path="m,l21600,21600e" filled="f">
                <v:path arrowok="t" fillok="f" o:connecttype="none"/>
                <o:lock v:ext="edit" shapetype="t"/>
              </v:shapetype>
              <v:shape id="AutoShape 6" o:spid="_x0000_s1026" type="#_x0000_t32" style="position:absolute;margin-left:164.3pt;margin-top:2.2pt;width:113.4pt;height:0;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"/>
            </w:pict>
          </mc:Fallback>
        </mc:AlternateContent>
      </w:r>
      <w:r w:rsidR="00BD3D1E">
        <w:rPr>
          <w:rFonts w:ascii="Times New Roman" w:hAnsi="Times New Roman"/>
          <w:lang w:val="nl-NL"/>
        </w:rPr>
        <w:t>Kính gửi: Ủy ban nhân dân tỉnh</w:t>
      </w:r>
    </w:p>
    <w:p w:rsidR="00236A03" w:rsidRPr="0073528C" w:rsidRDefault="00C101C9" w:rsidP="004339F0">
      <w:pPr>
        <w:spacing w:before="120" w:after="120" w:line="276" w:lineRule="auto"/>
        <w:ind w:firstLine="720"/>
        <w:jc w:val="both"/>
        <w:rPr>
          <w:rFonts w:ascii="Times New Roman" w:hAnsi="Times New Roman"/>
          <w:lang w:val="nl-NL"/>
        </w:rPr>
      </w:pPr>
      <w:r w:rsidRPr="0073528C">
        <w:rPr>
          <w:rFonts w:ascii="Times New Roman" w:hAnsi="Times New Roman"/>
          <w:lang w:val="nl-NL"/>
        </w:rPr>
        <w:t xml:space="preserve">Thực hiện </w:t>
      </w:r>
      <w:r w:rsidR="008B17FA" w:rsidRPr="0073528C">
        <w:rPr>
          <w:rFonts w:ascii="Times New Roman" w:hAnsi="Times New Roman"/>
          <w:lang w:val="nl-NL"/>
        </w:rPr>
        <w:t xml:space="preserve">quy định của </w:t>
      </w:r>
      <w:r w:rsidR="00220162" w:rsidRPr="0073528C">
        <w:rPr>
          <w:rFonts w:ascii="Times New Roman" w:hAnsi="Times New Roman"/>
          <w:lang w:val="nl-NL"/>
        </w:rPr>
        <w:t>Luật Ban hành văn bản quy phạm pháp luật</w:t>
      </w:r>
      <w:r w:rsidR="008B17FA" w:rsidRPr="0073528C">
        <w:rPr>
          <w:rFonts w:ascii="Times New Roman" w:hAnsi="Times New Roman"/>
          <w:lang w:val="nl-NL"/>
        </w:rPr>
        <w:t xml:space="preserve">, </w:t>
      </w:r>
      <w:r w:rsidR="00BD3D1E">
        <w:rPr>
          <w:rFonts w:ascii="Times New Roman" w:hAnsi="Times New Roman"/>
          <w:lang w:val="pt-BR"/>
        </w:rPr>
        <w:t>Sở Giáo dục và Đào tạo</w:t>
      </w:r>
      <w:r w:rsidR="001819BD" w:rsidRPr="0073528C">
        <w:rPr>
          <w:rFonts w:ascii="Times New Roman" w:hAnsi="Times New Roman"/>
          <w:lang w:val="pt-BR"/>
        </w:rPr>
        <w:t xml:space="preserve"> </w:t>
      </w:r>
      <w:r w:rsidR="008B17FA" w:rsidRPr="0073528C">
        <w:rPr>
          <w:rFonts w:ascii="Times New Roman" w:hAnsi="Times New Roman"/>
          <w:lang w:val="pt-BR"/>
        </w:rPr>
        <w:t xml:space="preserve">kính </w:t>
      </w:r>
      <w:r w:rsidR="00BD3D1E">
        <w:rPr>
          <w:rFonts w:ascii="Times New Roman" w:hAnsi="Times New Roman"/>
          <w:lang w:val="pt-BR"/>
        </w:rPr>
        <w:t>trình Ủy ban</w:t>
      </w:r>
      <w:r w:rsidR="001819BD" w:rsidRPr="0073528C">
        <w:rPr>
          <w:rFonts w:ascii="Times New Roman" w:hAnsi="Times New Roman"/>
          <w:lang w:val="pt-BR"/>
        </w:rPr>
        <w:t xml:space="preserve"> n</w:t>
      </w:r>
      <w:r w:rsidR="00BD3D1E">
        <w:rPr>
          <w:rFonts w:ascii="Times New Roman" w:hAnsi="Times New Roman"/>
          <w:lang w:val="pt-BR"/>
        </w:rPr>
        <w:t xml:space="preserve">hân dân tỉnh dự thảo Quyết định </w:t>
      </w:r>
      <w:r w:rsidR="000F1E0E">
        <w:rPr>
          <w:rFonts w:ascii="Times New Roman" w:hAnsi="Times New Roman"/>
          <w:lang w:val="pt-BR"/>
        </w:rPr>
        <w:t>ban hành Q</w:t>
      </w:r>
      <w:r w:rsidR="00BD3D1E">
        <w:rPr>
          <w:rFonts w:ascii="Times New Roman" w:hAnsi="Times New Roman"/>
          <w:lang w:val="pt-BR"/>
        </w:rPr>
        <w:t>uy định</w:t>
      </w:r>
      <w:r w:rsidR="005E19A1" w:rsidRPr="0073528C">
        <w:rPr>
          <w:rFonts w:ascii="Times New Roman" w:hAnsi="Times New Roman"/>
          <w:lang w:val="pt-BR"/>
        </w:rPr>
        <w:t xml:space="preserve"> c</w:t>
      </w:r>
      <w:r w:rsidR="005E19A1" w:rsidRPr="0073528C">
        <w:rPr>
          <w:rFonts w:ascii="Times New Roman" w:hAnsi="Times New Roman" w:hint="eastAsia"/>
          <w:lang w:val="pt-BR"/>
        </w:rPr>
        <w:t>ơ</w:t>
      </w:r>
      <w:r w:rsidR="005E19A1" w:rsidRPr="0073528C">
        <w:rPr>
          <w:rFonts w:ascii="Times New Roman" w:hAnsi="Times New Roman"/>
          <w:lang w:val="pt-BR"/>
        </w:rPr>
        <w:t xml:space="preserve"> chế thu và sử dụng mức thu dịch vụ tuyển sinh trong các c</w:t>
      </w:r>
      <w:r w:rsidR="005E19A1" w:rsidRPr="0073528C">
        <w:rPr>
          <w:rFonts w:ascii="Times New Roman" w:hAnsi="Times New Roman" w:hint="eastAsia"/>
          <w:lang w:val="pt-BR"/>
        </w:rPr>
        <w:t>ơ</w:t>
      </w:r>
      <w:r w:rsidR="005E19A1" w:rsidRPr="0073528C">
        <w:rPr>
          <w:rFonts w:ascii="Times New Roman" w:hAnsi="Times New Roman"/>
          <w:lang w:val="pt-BR"/>
        </w:rPr>
        <w:t xml:space="preserve"> sở giáo dục công lập do tỉnh Ninh Bình quản lý</w:t>
      </w:r>
      <w:r w:rsidR="00236A03" w:rsidRPr="0073528C">
        <w:rPr>
          <w:rFonts w:ascii="Times New Roman" w:hAnsi="Times New Roman"/>
          <w:spacing w:val="-8"/>
        </w:rPr>
        <w:t>, như sau:</w:t>
      </w:r>
    </w:p>
    <w:p w:rsidR="00236A03" w:rsidRPr="00E2178E" w:rsidRDefault="00236A03" w:rsidP="004339F0">
      <w:pPr>
        <w:spacing w:before="120" w:after="120" w:line="276" w:lineRule="auto"/>
        <w:ind w:firstLine="720"/>
        <w:jc w:val="both"/>
        <w:rPr>
          <w:rFonts w:ascii="Times New Roman" w:hAnsi="Times New Roman"/>
          <w:b/>
        </w:rPr>
      </w:pPr>
      <w:r w:rsidRPr="00E2178E">
        <w:rPr>
          <w:rFonts w:ascii="Times New Roman" w:hAnsi="Times New Roman"/>
          <w:b/>
        </w:rPr>
        <w:t xml:space="preserve">I. SỰ CẦN THIẾT BAN HÀNH </w:t>
      </w:r>
      <w:r w:rsidR="00BD3D1E">
        <w:rPr>
          <w:rFonts w:ascii="Times New Roman" w:hAnsi="Times New Roman"/>
          <w:b/>
        </w:rPr>
        <w:t>QUYẾT ĐỊNH</w:t>
      </w:r>
    </w:p>
    <w:p w:rsidR="00236A03" w:rsidRPr="00E2178E" w:rsidRDefault="00236A03" w:rsidP="004339F0">
      <w:pPr>
        <w:spacing w:before="120" w:after="120" w:line="276" w:lineRule="auto"/>
        <w:ind w:firstLine="700"/>
        <w:jc w:val="both"/>
        <w:rPr>
          <w:rFonts w:ascii="Times New Roman" w:hAnsi="Times New Roman"/>
          <w:b/>
        </w:rPr>
      </w:pPr>
      <w:r w:rsidRPr="00E2178E">
        <w:rPr>
          <w:rFonts w:ascii="Times New Roman" w:hAnsi="Times New Roman"/>
          <w:b/>
          <w:bCs/>
        </w:rPr>
        <w:t xml:space="preserve">1. </w:t>
      </w:r>
      <w:r w:rsidRPr="00E2178E">
        <w:rPr>
          <w:rFonts w:ascii="Times New Roman" w:hAnsi="Times New Roman"/>
          <w:b/>
        </w:rPr>
        <w:t>Cơ sở chính trị, pháp lý</w:t>
      </w:r>
    </w:p>
    <w:p w:rsidR="005E19A1" w:rsidRPr="005E19A1" w:rsidRDefault="005E19A1" w:rsidP="005E19A1">
      <w:pPr>
        <w:pStyle w:val="NormalWeb"/>
        <w:shd w:val="clear" w:color="auto" w:fill="FFFFFF"/>
        <w:spacing w:before="120" w:beforeAutospacing="0" w:after="0" w:afterAutospacing="0" w:line="312" w:lineRule="auto"/>
        <w:ind w:firstLine="567"/>
        <w:jc w:val="both"/>
        <w:rPr>
          <w:sz w:val="28"/>
          <w:szCs w:val="28"/>
        </w:rPr>
      </w:pPr>
      <w:r w:rsidRPr="005E19A1">
        <w:rPr>
          <w:sz w:val="28"/>
          <w:szCs w:val="28"/>
        </w:rPr>
        <w:t>- Luật Tổ chức chính quyền địa phương số 72/2025/QH15;</w:t>
      </w:r>
    </w:p>
    <w:p w:rsidR="005E19A1" w:rsidRPr="005E19A1" w:rsidRDefault="005E19A1" w:rsidP="005E19A1">
      <w:pPr>
        <w:pStyle w:val="NormalWeb"/>
        <w:shd w:val="clear" w:color="auto" w:fill="FFFFFF"/>
        <w:spacing w:before="120" w:beforeAutospacing="0" w:after="0" w:afterAutospacing="0" w:line="312" w:lineRule="auto"/>
        <w:ind w:firstLine="567"/>
        <w:jc w:val="both"/>
        <w:rPr>
          <w:sz w:val="28"/>
          <w:szCs w:val="28"/>
        </w:rPr>
      </w:pPr>
      <w:r w:rsidRPr="005E19A1">
        <w:rPr>
          <w:sz w:val="28"/>
          <w:szCs w:val="28"/>
        </w:rPr>
        <w:t>- Luật Ban hành văn bản quy phạm pháp luật số 64/2025/QH15 được sửa đổi, bổ sung bởi Luật số 87/2025/QH15;</w:t>
      </w:r>
    </w:p>
    <w:p w:rsidR="009A2C91" w:rsidRDefault="009A2C91" w:rsidP="009A2C91">
      <w:pPr>
        <w:pStyle w:val="NormalWeb"/>
        <w:shd w:val="clear" w:color="auto" w:fill="FFFFFF"/>
        <w:spacing w:before="120" w:beforeAutospacing="0" w:after="0" w:afterAutospacing="0" w:line="312" w:lineRule="auto"/>
        <w:ind w:firstLine="567"/>
        <w:jc w:val="both"/>
        <w:rPr>
          <w:sz w:val="28"/>
          <w:szCs w:val="28"/>
        </w:rPr>
      </w:pPr>
      <w:r w:rsidRPr="009A2C91">
        <w:rPr>
          <w:sz w:val="28"/>
          <w:szCs w:val="28"/>
        </w:rPr>
        <w:t xml:space="preserve">- Luật Giáo dục số 43/2019/QH13 </w:t>
      </w:r>
      <w:r w:rsidRPr="009A2C91">
        <w:rPr>
          <w:rFonts w:hint="eastAsia"/>
          <w:sz w:val="28"/>
          <w:szCs w:val="28"/>
        </w:rPr>
        <w:t>đư</w:t>
      </w:r>
      <w:r w:rsidRPr="009A2C91">
        <w:rPr>
          <w:sz w:val="28"/>
          <w:szCs w:val="28"/>
        </w:rPr>
        <w:t xml:space="preserve">ợc sửa </w:t>
      </w:r>
      <w:r w:rsidRPr="009A2C91">
        <w:rPr>
          <w:rFonts w:hint="eastAsia"/>
          <w:sz w:val="28"/>
          <w:szCs w:val="28"/>
        </w:rPr>
        <w:t>đ</w:t>
      </w:r>
      <w:r w:rsidRPr="009A2C91">
        <w:rPr>
          <w:sz w:val="28"/>
          <w:szCs w:val="28"/>
        </w:rPr>
        <w:t>ổi, bổ sung bởi Luật số 123/2025/QH15;</w:t>
      </w:r>
    </w:p>
    <w:p w:rsidR="00E33235" w:rsidRDefault="00E33235" w:rsidP="005E19A1">
      <w:pPr>
        <w:pStyle w:val="NormalWeb"/>
        <w:shd w:val="clear" w:color="auto" w:fill="FFFFFF"/>
        <w:spacing w:before="120" w:beforeAutospacing="0" w:after="0" w:afterAutospacing="0" w:line="312" w:lineRule="auto"/>
        <w:ind w:firstLine="567"/>
        <w:jc w:val="both"/>
        <w:rPr>
          <w:sz w:val="28"/>
          <w:szCs w:val="28"/>
        </w:rPr>
      </w:pPr>
      <w:r>
        <w:rPr>
          <w:sz w:val="28"/>
          <w:szCs w:val="28"/>
        </w:rPr>
        <w:t>-</w:t>
      </w:r>
      <w:r w:rsidR="00F93DFD" w:rsidRPr="00F93DFD">
        <w:rPr>
          <w:sz w:val="28"/>
          <w:szCs w:val="28"/>
        </w:rPr>
        <w:t xml:space="preserve"> Luật Giá số 16/2023/QH15 </w:t>
      </w:r>
      <w:r w:rsidR="00F93DFD" w:rsidRPr="00F93DFD">
        <w:rPr>
          <w:rFonts w:hint="eastAsia"/>
          <w:sz w:val="28"/>
          <w:szCs w:val="28"/>
        </w:rPr>
        <w:t>đư</w:t>
      </w:r>
      <w:r w:rsidR="00F93DFD" w:rsidRPr="00F93DFD">
        <w:rPr>
          <w:sz w:val="28"/>
          <w:szCs w:val="28"/>
        </w:rPr>
        <w:t xml:space="preserve">ợc sửa </w:t>
      </w:r>
      <w:r w:rsidR="00F93DFD" w:rsidRPr="00F93DFD">
        <w:rPr>
          <w:rFonts w:hint="eastAsia"/>
          <w:sz w:val="28"/>
          <w:szCs w:val="28"/>
        </w:rPr>
        <w:t>đ</w:t>
      </w:r>
      <w:r w:rsidR="00F93DFD" w:rsidRPr="00F93DFD">
        <w:rPr>
          <w:sz w:val="28"/>
          <w:szCs w:val="28"/>
        </w:rPr>
        <w:t>ổi, bổ sung bởi Luật số 140/2025/QH15;</w:t>
      </w:r>
    </w:p>
    <w:p w:rsidR="005E19A1" w:rsidRPr="005E19A1" w:rsidRDefault="005E19A1" w:rsidP="005E19A1">
      <w:pPr>
        <w:pStyle w:val="NormalWeb"/>
        <w:shd w:val="clear" w:color="auto" w:fill="FFFFFF"/>
        <w:spacing w:before="120" w:beforeAutospacing="0" w:after="0" w:afterAutospacing="0" w:line="312" w:lineRule="auto"/>
        <w:ind w:firstLine="567"/>
        <w:jc w:val="both"/>
        <w:rPr>
          <w:sz w:val="28"/>
          <w:szCs w:val="28"/>
        </w:rPr>
      </w:pPr>
      <w:r w:rsidRPr="005E19A1">
        <w:rPr>
          <w:sz w:val="28"/>
          <w:szCs w:val="28"/>
        </w:rPr>
        <w:t>- Luật Ngân sách nhà nước số 89/2025/QH15;</w:t>
      </w:r>
    </w:p>
    <w:p w:rsidR="00FF5C6A" w:rsidRPr="00FF5C6A" w:rsidRDefault="00FF5C6A" w:rsidP="00FF5C6A">
      <w:pPr>
        <w:pStyle w:val="NormalWeb"/>
        <w:shd w:val="clear" w:color="auto" w:fill="FFFFFF"/>
        <w:spacing w:before="120" w:line="312" w:lineRule="auto"/>
        <w:ind w:firstLine="567"/>
        <w:jc w:val="both"/>
        <w:rPr>
          <w:sz w:val="28"/>
          <w:szCs w:val="28"/>
        </w:rPr>
      </w:pPr>
      <w:bookmarkStart w:id="1" w:name="_GoBack"/>
      <w:bookmarkEnd w:id="1"/>
      <w:r>
        <w:rPr>
          <w:sz w:val="28"/>
          <w:szCs w:val="28"/>
        </w:rPr>
        <w:t xml:space="preserve">- </w:t>
      </w:r>
      <w:r w:rsidRPr="00FF5C6A">
        <w:rPr>
          <w:sz w:val="28"/>
          <w:szCs w:val="28"/>
        </w:rPr>
        <w:t xml:space="preserve">Nghị </w:t>
      </w:r>
      <w:r w:rsidRPr="00FF5C6A">
        <w:rPr>
          <w:rFonts w:hint="eastAsia"/>
          <w:sz w:val="28"/>
          <w:szCs w:val="28"/>
        </w:rPr>
        <w:t>đ</w:t>
      </w:r>
      <w:r w:rsidRPr="00FF5C6A">
        <w:rPr>
          <w:sz w:val="28"/>
          <w:szCs w:val="28"/>
        </w:rPr>
        <w:t>ịnh số 78/2025/N</w:t>
      </w:r>
      <w:r w:rsidRPr="00FF5C6A">
        <w:rPr>
          <w:rFonts w:hint="eastAsia"/>
          <w:sz w:val="28"/>
          <w:szCs w:val="28"/>
        </w:rPr>
        <w:t>Đ</w:t>
      </w:r>
      <w:r w:rsidRPr="00FF5C6A">
        <w:rPr>
          <w:sz w:val="28"/>
          <w:szCs w:val="28"/>
        </w:rPr>
        <w:t xml:space="preserve">-CP quy </w:t>
      </w:r>
      <w:r w:rsidRPr="00FF5C6A">
        <w:rPr>
          <w:rFonts w:hint="eastAsia"/>
          <w:sz w:val="28"/>
          <w:szCs w:val="28"/>
        </w:rPr>
        <w:t>đ</w:t>
      </w:r>
      <w:r w:rsidRPr="00FF5C6A">
        <w:rPr>
          <w:sz w:val="28"/>
          <w:szCs w:val="28"/>
        </w:rPr>
        <w:t xml:space="preserve">ịnh chi tiết một số </w:t>
      </w:r>
      <w:r w:rsidRPr="00FF5C6A">
        <w:rPr>
          <w:rFonts w:hint="eastAsia"/>
          <w:sz w:val="28"/>
          <w:szCs w:val="28"/>
        </w:rPr>
        <w:t>đ</w:t>
      </w:r>
      <w:r w:rsidRPr="00FF5C6A">
        <w:rPr>
          <w:sz w:val="28"/>
          <w:szCs w:val="28"/>
        </w:rPr>
        <w:t xml:space="preserve">iều và biện pháp </w:t>
      </w:r>
      <w:r w:rsidRPr="00FF5C6A">
        <w:rPr>
          <w:rFonts w:hint="eastAsia"/>
          <w:sz w:val="28"/>
          <w:szCs w:val="28"/>
        </w:rPr>
        <w:t>đ</w:t>
      </w:r>
      <w:r w:rsidRPr="00FF5C6A">
        <w:rPr>
          <w:sz w:val="28"/>
          <w:szCs w:val="28"/>
        </w:rPr>
        <w:t>ể tổ chức, h</w:t>
      </w:r>
      <w:r w:rsidRPr="00FF5C6A">
        <w:rPr>
          <w:rFonts w:hint="eastAsia"/>
          <w:sz w:val="28"/>
          <w:szCs w:val="28"/>
        </w:rPr>
        <w:t>ư</w:t>
      </w:r>
      <w:r w:rsidRPr="00FF5C6A">
        <w:rPr>
          <w:sz w:val="28"/>
          <w:szCs w:val="28"/>
        </w:rPr>
        <w:t>ớng dẫn thi hành Luật Ban hành v</w:t>
      </w:r>
      <w:r w:rsidRPr="00FF5C6A">
        <w:rPr>
          <w:rFonts w:hint="eastAsia"/>
          <w:sz w:val="28"/>
          <w:szCs w:val="28"/>
        </w:rPr>
        <w:t>ă</w:t>
      </w:r>
      <w:r w:rsidRPr="00FF5C6A">
        <w:rPr>
          <w:sz w:val="28"/>
          <w:szCs w:val="28"/>
        </w:rPr>
        <w:t xml:space="preserve">n bản quy pháp luật </w:t>
      </w:r>
      <w:r w:rsidRPr="00FF5C6A">
        <w:rPr>
          <w:rFonts w:hint="eastAsia"/>
          <w:sz w:val="28"/>
          <w:szCs w:val="28"/>
        </w:rPr>
        <w:t>đư</w:t>
      </w:r>
      <w:r w:rsidRPr="00FF5C6A">
        <w:rPr>
          <w:sz w:val="28"/>
          <w:szCs w:val="28"/>
        </w:rPr>
        <w:t xml:space="preserve">ợc sửa </w:t>
      </w:r>
      <w:r w:rsidRPr="00FF5C6A">
        <w:rPr>
          <w:rFonts w:hint="eastAsia"/>
          <w:sz w:val="28"/>
          <w:szCs w:val="28"/>
        </w:rPr>
        <w:t>đ</w:t>
      </w:r>
      <w:r w:rsidRPr="00FF5C6A">
        <w:rPr>
          <w:sz w:val="28"/>
          <w:szCs w:val="28"/>
        </w:rPr>
        <w:t xml:space="preserve">ổi, bổ sung bởi Nghị </w:t>
      </w:r>
      <w:r w:rsidRPr="00FF5C6A">
        <w:rPr>
          <w:rFonts w:hint="eastAsia"/>
          <w:sz w:val="28"/>
          <w:szCs w:val="28"/>
        </w:rPr>
        <w:t>đ</w:t>
      </w:r>
      <w:r w:rsidRPr="00FF5C6A">
        <w:rPr>
          <w:sz w:val="28"/>
          <w:szCs w:val="28"/>
        </w:rPr>
        <w:t>ịnh số 187/2025/N</w:t>
      </w:r>
      <w:r w:rsidRPr="00FF5C6A">
        <w:rPr>
          <w:rFonts w:hint="eastAsia"/>
          <w:sz w:val="28"/>
          <w:szCs w:val="28"/>
        </w:rPr>
        <w:t>Đ</w:t>
      </w:r>
      <w:r w:rsidRPr="00FF5C6A">
        <w:rPr>
          <w:sz w:val="28"/>
          <w:szCs w:val="28"/>
        </w:rPr>
        <w:t>-CP;</w:t>
      </w:r>
    </w:p>
    <w:p w:rsidR="005E19A1" w:rsidRPr="005E19A1" w:rsidRDefault="00FF5C6A" w:rsidP="00FF5C6A">
      <w:pPr>
        <w:pStyle w:val="NormalWeb"/>
        <w:shd w:val="clear" w:color="auto" w:fill="FFFFFF"/>
        <w:spacing w:before="120" w:beforeAutospacing="0" w:after="0" w:afterAutospacing="0" w:line="312" w:lineRule="auto"/>
        <w:ind w:firstLine="567"/>
        <w:jc w:val="both"/>
        <w:rPr>
          <w:sz w:val="28"/>
          <w:szCs w:val="28"/>
        </w:rPr>
      </w:pPr>
      <w:r>
        <w:rPr>
          <w:sz w:val="28"/>
          <w:szCs w:val="28"/>
        </w:rPr>
        <w:t xml:space="preserve">- </w:t>
      </w:r>
      <w:r w:rsidRPr="00FF5C6A">
        <w:rPr>
          <w:sz w:val="28"/>
          <w:szCs w:val="28"/>
        </w:rPr>
        <w:t xml:space="preserve">Nghị </w:t>
      </w:r>
      <w:r w:rsidRPr="00FF5C6A">
        <w:rPr>
          <w:rFonts w:hint="eastAsia"/>
          <w:sz w:val="28"/>
          <w:szCs w:val="28"/>
        </w:rPr>
        <w:t>đ</w:t>
      </w:r>
      <w:r w:rsidRPr="00FF5C6A">
        <w:rPr>
          <w:sz w:val="28"/>
          <w:szCs w:val="28"/>
        </w:rPr>
        <w:t>ịnh số 79/2025/N</w:t>
      </w:r>
      <w:r w:rsidRPr="00FF5C6A">
        <w:rPr>
          <w:rFonts w:hint="eastAsia"/>
          <w:sz w:val="28"/>
          <w:szCs w:val="28"/>
        </w:rPr>
        <w:t>Đ</w:t>
      </w:r>
      <w:r w:rsidRPr="00FF5C6A">
        <w:rPr>
          <w:sz w:val="28"/>
          <w:szCs w:val="28"/>
        </w:rPr>
        <w:t>-CP về kiểm tra, rà soát, hệ thống hoá và xử lý v</w:t>
      </w:r>
      <w:r w:rsidRPr="00FF5C6A">
        <w:rPr>
          <w:rFonts w:hint="eastAsia"/>
          <w:sz w:val="28"/>
          <w:szCs w:val="28"/>
        </w:rPr>
        <w:t>ă</w:t>
      </w:r>
      <w:r w:rsidRPr="00FF5C6A">
        <w:rPr>
          <w:sz w:val="28"/>
          <w:szCs w:val="28"/>
        </w:rPr>
        <w:t>n bản quy phạm pháp luật;</w:t>
      </w:r>
    </w:p>
    <w:p w:rsidR="005E19A1" w:rsidRPr="005E19A1" w:rsidRDefault="005E19A1" w:rsidP="005E19A1">
      <w:pPr>
        <w:pStyle w:val="NormalWeb"/>
        <w:shd w:val="clear" w:color="auto" w:fill="FFFFFF"/>
        <w:spacing w:before="120" w:beforeAutospacing="0" w:after="0" w:afterAutospacing="0" w:line="312" w:lineRule="auto"/>
        <w:ind w:firstLine="567"/>
        <w:jc w:val="both"/>
        <w:rPr>
          <w:sz w:val="28"/>
          <w:szCs w:val="28"/>
        </w:rPr>
      </w:pPr>
      <w:r w:rsidRPr="005E19A1">
        <w:rPr>
          <w:sz w:val="28"/>
          <w:szCs w:val="28"/>
        </w:rPr>
        <w:t>- Thông tư số 30/2024/TT-BGDĐT ngày 30 tháng 12 năm 2024 của Bộ trưởng Bộ Giáo dục và Đào tạo ban hành Thông tư ban hành Quy chế tuyển sinh trung học cơ sở và tuyển sinh trung học phổ thông;</w:t>
      </w:r>
    </w:p>
    <w:p w:rsidR="005E19A1" w:rsidRPr="005E19A1" w:rsidRDefault="005E19A1" w:rsidP="005E19A1">
      <w:pPr>
        <w:pStyle w:val="NormalWeb"/>
        <w:shd w:val="clear" w:color="auto" w:fill="FFFFFF"/>
        <w:spacing w:before="120" w:beforeAutospacing="0" w:after="120" w:afterAutospacing="0" w:line="276" w:lineRule="auto"/>
        <w:ind w:firstLine="700"/>
        <w:jc w:val="both"/>
        <w:rPr>
          <w:iCs/>
          <w:color w:val="000000"/>
          <w:sz w:val="28"/>
          <w:szCs w:val="28"/>
        </w:rPr>
      </w:pPr>
      <w:r w:rsidRPr="005E19A1">
        <w:rPr>
          <w:sz w:val="28"/>
          <w:szCs w:val="28"/>
        </w:rPr>
        <w:lastRenderedPageBreak/>
        <w:t>- Thông tư số 69/2021/TT-BTC ngày 11 tháng 8 năm 2021 của Bộ trưởng Bộ Tài chính hướng dẫn việc quản lý kinh phí thực hiện các nhiệm vụ thuộc công tác chuẩn bị, tổ chức và tham dự các kỳ thi áp dụng đối với giáo dục phổ thông.</w:t>
      </w:r>
    </w:p>
    <w:p w:rsidR="00FD20DC" w:rsidRPr="00E2178E" w:rsidRDefault="00FD20DC" w:rsidP="004339F0">
      <w:pPr>
        <w:pStyle w:val="NormalWeb"/>
        <w:shd w:val="clear" w:color="auto" w:fill="FFFFFF"/>
        <w:spacing w:before="120" w:beforeAutospacing="0" w:after="120" w:afterAutospacing="0" w:line="276" w:lineRule="auto"/>
        <w:ind w:firstLine="700"/>
        <w:jc w:val="both"/>
        <w:rPr>
          <w:b/>
          <w:bCs/>
          <w:color w:val="000000"/>
          <w:sz w:val="28"/>
          <w:szCs w:val="28"/>
        </w:rPr>
      </w:pPr>
      <w:r w:rsidRPr="00E2178E">
        <w:rPr>
          <w:b/>
          <w:bCs/>
          <w:color w:val="000000"/>
          <w:sz w:val="28"/>
          <w:szCs w:val="28"/>
        </w:rPr>
        <w:t>2. Cơ sở thực tiễn</w:t>
      </w:r>
    </w:p>
    <w:p w:rsidR="006D43F5" w:rsidRPr="006D43F5" w:rsidRDefault="00373731" w:rsidP="006D43F5">
      <w:pPr>
        <w:pStyle w:val="NormalWeb"/>
        <w:shd w:val="clear" w:color="auto" w:fill="FFFFFF"/>
        <w:spacing w:before="120" w:beforeAutospacing="0" w:after="120" w:afterAutospacing="0" w:line="276" w:lineRule="auto"/>
        <w:ind w:firstLine="700"/>
        <w:jc w:val="both"/>
        <w:rPr>
          <w:sz w:val="28"/>
          <w:szCs w:val="28"/>
        </w:rPr>
      </w:pPr>
      <w:r w:rsidRPr="00373731">
        <w:rPr>
          <w:sz w:val="28"/>
          <w:szCs w:val="28"/>
        </w:rPr>
        <w:t xml:space="preserve">- Tại </w:t>
      </w:r>
      <w:r w:rsidRPr="00373731">
        <w:rPr>
          <w:rFonts w:hint="eastAsia"/>
          <w:sz w:val="28"/>
          <w:szCs w:val="28"/>
        </w:rPr>
        <w:t>đ</w:t>
      </w:r>
      <w:r w:rsidRPr="00373731">
        <w:rPr>
          <w:sz w:val="28"/>
          <w:szCs w:val="28"/>
        </w:rPr>
        <w:t xml:space="preserve">iểm c, mục 4, khoản 24, </w:t>
      </w:r>
      <w:r w:rsidRPr="00373731">
        <w:rPr>
          <w:rFonts w:hint="eastAsia"/>
          <w:sz w:val="28"/>
          <w:szCs w:val="28"/>
        </w:rPr>
        <w:t>đ</w:t>
      </w:r>
      <w:r w:rsidRPr="00373731">
        <w:rPr>
          <w:sz w:val="28"/>
          <w:szCs w:val="28"/>
        </w:rPr>
        <w:t xml:space="preserve">iều 1 Luật số 123/2025/QH15 sửa </w:t>
      </w:r>
      <w:r w:rsidRPr="00373731">
        <w:rPr>
          <w:rFonts w:hint="eastAsia"/>
          <w:sz w:val="28"/>
          <w:szCs w:val="28"/>
        </w:rPr>
        <w:t>đ</w:t>
      </w:r>
      <w:r w:rsidRPr="00373731">
        <w:rPr>
          <w:sz w:val="28"/>
          <w:szCs w:val="28"/>
        </w:rPr>
        <w:t xml:space="preserve">ổi, bổ sung </w:t>
      </w:r>
      <w:r w:rsidRPr="00373731">
        <w:rPr>
          <w:rFonts w:hint="eastAsia"/>
          <w:sz w:val="28"/>
          <w:szCs w:val="28"/>
        </w:rPr>
        <w:t>Đ</w:t>
      </w:r>
      <w:r w:rsidRPr="00373731">
        <w:rPr>
          <w:sz w:val="28"/>
          <w:szCs w:val="28"/>
        </w:rPr>
        <w:t xml:space="preserve">iều 99 Luật Giáo dục số 43/2019/QH13 quy </w:t>
      </w:r>
      <w:r w:rsidRPr="00373731">
        <w:rPr>
          <w:rFonts w:hint="eastAsia"/>
          <w:sz w:val="28"/>
          <w:szCs w:val="28"/>
        </w:rPr>
        <w:t>đ</w:t>
      </w:r>
      <w:r w:rsidRPr="00373731">
        <w:rPr>
          <w:sz w:val="28"/>
          <w:szCs w:val="28"/>
        </w:rPr>
        <w:t xml:space="preserve">ịnh: </w:t>
      </w:r>
      <w:r w:rsidRPr="00373731">
        <w:rPr>
          <w:i/>
          <w:sz w:val="28"/>
          <w:szCs w:val="28"/>
        </w:rPr>
        <w:t xml:space="preserve">“c) Ủy ban nhân dân cấp tỉnh quy </w:t>
      </w:r>
      <w:r w:rsidRPr="00373731">
        <w:rPr>
          <w:rFonts w:hint="eastAsia"/>
          <w:i/>
          <w:sz w:val="28"/>
          <w:szCs w:val="28"/>
        </w:rPr>
        <w:t>đ</w:t>
      </w:r>
      <w:r w:rsidRPr="00373731">
        <w:rPr>
          <w:i/>
          <w:sz w:val="28"/>
          <w:szCs w:val="28"/>
        </w:rPr>
        <w:t>ịnh c</w:t>
      </w:r>
      <w:r w:rsidRPr="00373731">
        <w:rPr>
          <w:rFonts w:hint="eastAsia"/>
          <w:i/>
          <w:sz w:val="28"/>
          <w:szCs w:val="28"/>
        </w:rPr>
        <w:t>ơ</w:t>
      </w:r>
      <w:r w:rsidRPr="00373731">
        <w:rPr>
          <w:i/>
          <w:sz w:val="28"/>
          <w:szCs w:val="28"/>
        </w:rPr>
        <w:t xml:space="preserve"> chế thu và sử dụng mức thu dịch vụ tuyển sinh các cấp học, quyết </w:t>
      </w:r>
      <w:r w:rsidRPr="00373731">
        <w:rPr>
          <w:rFonts w:hint="eastAsia"/>
          <w:i/>
          <w:sz w:val="28"/>
          <w:szCs w:val="28"/>
        </w:rPr>
        <w:t>đ</w:t>
      </w:r>
      <w:r w:rsidRPr="00373731">
        <w:rPr>
          <w:i/>
          <w:sz w:val="28"/>
          <w:szCs w:val="28"/>
        </w:rPr>
        <w:t xml:space="preserve">ịnh danh mục và mức thu dịch vụ phục vụ và hỗ trợ hoạt </w:t>
      </w:r>
      <w:r w:rsidRPr="00373731">
        <w:rPr>
          <w:rFonts w:hint="eastAsia"/>
          <w:i/>
          <w:sz w:val="28"/>
          <w:szCs w:val="28"/>
        </w:rPr>
        <w:t>đ</w:t>
      </w:r>
      <w:r w:rsidRPr="00373731">
        <w:rPr>
          <w:i/>
          <w:sz w:val="28"/>
          <w:szCs w:val="28"/>
        </w:rPr>
        <w:t xml:space="preserve">ộng giáo dục do </w:t>
      </w:r>
      <w:r w:rsidRPr="00373731">
        <w:rPr>
          <w:rFonts w:hint="eastAsia"/>
          <w:i/>
          <w:sz w:val="28"/>
          <w:szCs w:val="28"/>
        </w:rPr>
        <w:t>đ</w:t>
      </w:r>
      <w:r w:rsidRPr="00373731">
        <w:rPr>
          <w:i/>
          <w:sz w:val="28"/>
          <w:szCs w:val="28"/>
        </w:rPr>
        <w:t>ịa ph</w:t>
      </w:r>
      <w:r w:rsidRPr="00373731">
        <w:rPr>
          <w:rFonts w:hint="eastAsia"/>
          <w:i/>
          <w:sz w:val="28"/>
          <w:szCs w:val="28"/>
        </w:rPr>
        <w:t>ươ</w:t>
      </w:r>
      <w:r w:rsidRPr="00373731">
        <w:rPr>
          <w:i/>
          <w:sz w:val="28"/>
          <w:szCs w:val="28"/>
        </w:rPr>
        <w:t xml:space="preserve">ng quản lý theo quy </w:t>
      </w:r>
      <w:r w:rsidRPr="00373731">
        <w:rPr>
          <w:rFonts w:hint="eastAsia"/>
          <w:i/>
          <w:sz w:val="28"/>
          <w:szCs w:val="28"/>
        </w:rPr>
        <w:t>đ</w:t>
      </w:r>
      <w:r w:rsidRPr="00373731">
        <w:rPr>
          <w:i/>
          <w:sz w:val="28"/>
          <w:szCs w:val="28"/>
        </w:rPr>
        <w:t xml:space="preserve">ịnh tại khoản 2 </w:t>
      </w:r>
      <w:r w:rsidRPr="00373731">
        <w:rPr>
          <w:rFonts w:hint="eastAsia"/>
          <w:i/>
          <w:sz w:val="28"/>
          <w:szCs w:val="28"/>
        </w:rPr>
        <w:t>Đ</w:t>
      </w:r>
      <w:r w:rsidRPr="00373731">
        <w:rPr>
          <w:i/>
          <w:sz w:val="28"/>
          <w:szCs w:val="28"/>
        </w:rPr>
        <w:t>iều này”</w:t>
      </w:r>
      <w:r w:rsidRPr="00373731">
        <w:rPr>
          <w:sz w:val="28"/>
          <w:szCs w:val="28"/>
        </w:rPr>
        <w:t>.</w:t>
      </w:r>
    </w:p>
    <w:p w:rsidR="00373731" w:rsidRPr="00373731" w:rsidRDefault="00373731" w:rsidP="00373731">
      <w:pPr>
        <w:pStyle w:val="NormalWeb"/>
        <w:shd w:val="clear" w:color="auto" w:fill="FFFFFF"/>
        <w:spacing w:before="120" w:beforeAutospacing="0" w:after="120" w:afterAutospacing="0" w:line="276" w:lineRule="auto"/>
        <w:ind w:firstLine="700"/>
        <w:jc w:val="both"/>
        <w:rPr>
          <w:sz w:val="28"/>
          <w:szCs w:val="28"/>
        </w:rPr>
      </w:pPr>
      <w:r w:rsidRPr="00373731">
        <w:rPr>
          <w:sz w:val="28"/>
          <w:szCs w:val="28"/>
        </w:rPr>
        <w:t xml:space="preserve">- Thực hiện Luật Giáo dục, Luật Giá, nhằm cụ thể hóa điểm c khoản 6 Điều 99 Luật Giáo dục số 43/2019/QH13, Hội đồng nhân dân các tỉnh trước sáp nhập đã ban hành các Nghị quyết số 142/2023/NQ-HĐND ngày 09/12/2023 của Hội đồng nhân dân tỉnh Nam Định thông qua cơ chế thu và sử dụng mức thu dịch vụ tuyển sinh trong các cơ sở giáo dục công lập do tỉnh Nam Định quản lý; Nghị quyết số </w:t>
      </w:r>
      <w:r w:rsidR="00B53C13">
        <w:rPr>
          <w:sz w:val="28"/>
          <w:szCs w:val="28"/>
        </w:rPr>
        <w:t>131/2021/NQ-HĐND ngày 10/12/2021</w:t>
      </w:r>
      <w:r w:rsidRPr="00373731">
        <w:rPr>
          <w:sz w:val="28"/>
          <w:szCs w:val="28"/>
        </w:rPr>
        <w:t xml:space="preserve"> của Hội đồng nhân dân tỉnh Ninh Bình thông qua cơ chế thu và sử dụng mức thu dịch vụ tuyển sinh trong các cơ sở giáo dục công lập trên địa bàn tỉnh Ninh Bình; Nghị quyết số 28/2022/NQ-HĐND ngày 09/12/2022 của Hội đồng nhân dân tỉnh Hà Nam về cơ chế thu và sử dụng mức thu dịch vụ tuyển sinh trong các cơ sở giáo dục công lập của tỉnh Hà Nam. </w:t>
      </w:r>
    </w:p>
    <w:p w:rsidR="00373731" w:rsidRPr="006D43F5" w:rsidRDefault="00373731" w:rsidP="00373731">
      <w:pPr>
        <w:pStyle w:val="NormalWeb"/>
        <w:shd w:val="clear" w:color="auto" w:fill="FFFFFF"/>
        <w:spacing w:before="120" w:beforeAutospacing="0" w:after="120" w:afterAutospacing="0" w:line="276" w:lineRule="auto"/>
        <w:ind w:firstLine="700"/>
        <w:jc w:val="both"/>
        <w:rPr>
          <w:sz w:val="28"/>
          <w:szCs w:val="28"/>
        </w:rPr>
      </w:pPr>
      <w:r w:rsidRPr="00373731">
        <w:rPr>
          <w:sz w:val="28"/>
          <w:szCs w:val="28"/>
        </w:rPr>
        <w:t>- Căn cứ vào các Nghị quyết của Hội đồng nhân dân tỉnh, Ủy ban nhân các tỉnh trước sáp nhập đã ban hành các Quyết định: Quyết định số 10/2022/QĐ-UBND ngày 20/4/2022 của UBND tỉnh Ninh Bình ban hành quy định cơ chế thu và sử dụng mức thu dịch vụ tuyển sinh trong các cơ sở giáo dục công lập trên địa bàn tỉnh Ninh Bình; Quyết định số 05/2023/QĐ-UBND ngày 10/01/2023 của UBND tỉnh Hà Nam quy định cơ chế thu và sử dụng mức thu dịch vụ tuyển sinh trong các cơ sở giáo dục công lập của tỉnh Hà Nam; Quyết định số 08/2024/QĐ-UBND ngày 12/4/2024 của UBND tỉnh Nam Định quy định cơ chế thu và sử dụng mức thu dịch vụ tuyển sinh trong các cơ sở giáo dục công lập do tỉnh Nam Định quản lý.</w:t>
      </w:r>
    </w:p>
    <w:p w:rsidR="006D43F5" w:rsidRPr="006D43F5" w:rsidRDefault="00373731" w:rsidP="006D43F5">
      <w:pPr>
        <w:pStyle w:val="NormalWeb"/>
        <w:shd w:val="clear" w:color="auto" w:fill="FFFFFF"/>
        <w:spacing w:before="120" w:beforeAutospacing="0" w:after="120" w:afterAutospacing="0" w:line="276" w:lineRule="auto"/>
        <w:ind w:firstLine="700"/>
        <w:jc w:val="both"/>
        <w:rPr>
          <w:sz w:val="28"/>
          <w:szCs w:val="28"/>
        </w:rPr>
      </w:pPr>
      <w:r>
        <w:rPr>
          <w:sz w:val="28"/>
          <w:szCs w:val="28"/>
        </w:rPr>
        <w:t>Như vậy, việc Ủy ban</w:t>
      </w:r>
      <w:r w:rsidR="006D43F5" w:rsidRPr="006D43F5">
        <w:rPr>
          <w:sz w:val="28"/>
          <w:szCs w:val="28"/>
        </w:rPr>
        <w:t xml:space="preserve"> nhân dân tỉ</w:t>
      </w:r>
      <w:r w:rsidR="00E84705">
        <w:rPr>
          <w:sz w:val="28"/>
          <w:szCs w:val="28"/>
        </w:rPr>
        <w:t>nh ban hành Quyết định Q</w:t>
      </w:r>
      <w:r>
        <w:rPr>
          <w:sz w:val="28"/>
          <w:szCs w:val="28"/>
        </w:rPr>
        <w:t>uy định</w:t>
      </w:r>
      <w:r w:rsidR="006D43F5" w:rsidRPr="006D43F5">
        <w:rPr>
          <w:sz w:val="28"/>
          <w:szCs w:val="28"/>
        </w:rPr>
        <w:t xml:space="preserve"> cơ chế thu và sử dụng mức thu dịch vụ tuyển sinh trong các cơ sở giáo dục công lập do tỉnh Ninh Bình quản lý là cần thiết để bảo đảm sự thống nhất, đồng bộ trong công tác quản lý trên địa bàn.</w:t>
      </w:r>
    </w:p>
    <w:p w:rsidR="00236A03" w:rsidRPr="00E2178E" w:rsidRDefault="00236A03" w:rsidP="004339F0">
      <w:pPr>
        <w:spacing w:before="120" w:after="120" w:line="276" w:lineRule="auto"/>
        <w:ind w:firstLine="720"/>
        <w:jc w:val="both"/>
        <w:rPr>
          <w:rFonts w:ascii="Times New Roman" w:hAnsi="Times New Roman"/>
          <w:b/>
          <w:spacing w:val="-8"/>
        </w:rPr>
      </w:pPr>
      <w:r w:rsidRPr="00E2178E">
        <w:rPr>
          <w:rFonts w:ascii="Times New Roman" w:hAnsi="Times New Roman"/>
          <w:b/>
          <w:spacing w:val="-8"/>
        </w:rPr>
        <w:t>II. MỤC ĐÍCH BAN HÀN</w:t>
      </w:r>
      <w:r w:rsidR="00373731">
        <w:rPr>
          <w:rFonts w:ascii="Times New Roman" w:hAnsi="Times New Roman"/>
          <w:b/>
          <w:spacing w:val="-8"/>
        </w:rPr>
        <w:t>H, QUAN ĐIỂM XÂY DỰNG QUYẾT ĐỊNH</w:t>
      </w:r>
    </w:p>
    <w:p w:rsidR="00236A03" w:rsidRPr="00E2178E" w:rsidRDefault="00236A03" w:rsidP="004339F0">
      <w:pPr>
        <w:spacing w:before="120" w:after="120" w:line="276" w:lineRule="auto"/>
        <w:ind w:firstLine="720"/>
        <w:jc w:val="both"/>
        <w:rPr>
          <w:rFonts w:ascii="Times New Roman" w:hAnsi="Times New Roman"/>
          <w:b/>
          <w:bCs/>
          <w:spacing w:val="-4"/>
        </w:rPr>
      </w:pPr>
      <w:r w:rsidRPr="00E2178E">
        <w:rPr>
          <w:rFonts w:ascii="Times New Roman" w:hAnsi="Times New Roman"/>
          <w:b/>
          <w:bCs/>
          <w:spacing w:val="-4"/>
        </w:rPr>
        <w:t xml:space="preserve">1. Mục đích </w:t>
      </w:r>
      <w:r w:rsidR="00373731">
        <w:rPr>
          <w:rFonts w:ascii="Times New Roman" w:hAnsi="Times New Roman"/>
          <w:b/>
          <w:bCs/>
          <w:spacing w:val="-4"/>
        </w:rPr>
        <w:t>ban hành Quyết định</w:t>
      </w:r>
    </w:p>
    <w:p w:rsidR="00F340C9" w:rsidRDefault="00A23A4A" w:rsidP="004339F0">
      <w:pPr>
        <w:spacing w:before="120" w:after="120" w:line="276" w:lineRule="auto"/>
        <w:ind w:firstLine="720"/>
        <w:jc w:val="both"/>
        <w:rPr>
          <w:rFonts w:ascii="Times New Roman" w:hAnsi="Times New Roman"/>
          <w:spacing w:val="-4"/>
        </w:rPr>
      </w:pPr>
      <w:r>
        <w:rPr>
          <w:rFonts w:ascii="Times New Roman" w:hAnsi="Times New Roman"/>
          <w:spacing w:val="-4"/>
        </w:rPr>
        <w:lastRenderedPageBreak/>
        <w:t>Quy định</w:t>
      </w:r>
      <w:r w:rsidR="00236A03" w:rsidRPr="00E2178E">
        <w:rPr>
          <w:rFonts w:ascii="Times New Roman" w:hAnsi="Times New Roman"/>
          <w:spacing w:val="-4"/>
        </w:rPr>
        <w:t xml:space="preserve"> </w:t>
      </w:r>
      <w:r w:rsidR="00F340C9" w:rsidRPr="00F340C9">
        <w:rPr>
          <w:rFonts w:ascii="Times New Roman" w:hAnsi="Times New Roman"/>
          <w:spacing w:val="-4"/>
        </w:rPr>
        <w:t>cơ chế thu và sử dụng mức thu dịch vụ tuyển sinh trong các cơ sở giáo dục công lập do tỉnh Ninh Bình quản lý</w:t>
      </w:r>
      <w:r w:rsidR="002348A5">
        <w:rPr>
          <w:rFonts w:ascii="Times New Roman" w:hAnsi="Times New Roman"/>
          <w:spacing w:val="-4"/>
        </w:rPr>
        <w:t xml:space="preserve"> để </w:t>
      </w:r>
      <w:r w:rsidR="002348A5" w:rsidRPr="002348A5">
        <w:rPr>
          <w:rFonts w:ascii="Times New Roman" w:hAnsi="Times New Roman"/>
          <w:spacing w:val="-4"/>
        </w:rPr>
        <w:t xml:space="preserve">bảo </w:t>
      </w:r>
      <w:r w:rsidR="002348A5" w:rsidRPr="002348A5">
        <w:rPr>
          <w:rFonts w:ascii="Times New Roman" w:hAnsi="Times New Roman" w:hint="eastAsia"/>
          <w:spacing w:val="-4"/>
        </w:rPr>
        <w:t>đ</w:t>
      </w:r>
      <w:r w:rsidR="002348A5" w:rsidRPr="002348A5">
        <w:rPr>
          <w:rFonts w:ascii="Times New Roman" w:hAnsi="Times New Roman"/>
          <w:spacing w:val="-4"/>
        </w:rPr>
        <w:t xml:space="preserve">ảm sự thống nhất, </w:t>
      </w:r>
      <w:r w:rsidR="002348A5" w:rsidRPr="002348A5">
        <w:rPr>
          <w:rFonts w:ascii="Times New Roman" w:hAnsi="Times New Roman" w:hint="eastAsia"/>
          <w:spacing w:val="-4"/>
        </w:rPr>
        <w:t>đ</w:t>
      </w:r>
      <w:r w:rsidR="002348A5" w:rsidRPr="002348A5">
        <w:rPr>
          <w:rFonts w:ascii="Times New Roman" w:hAnsi="Times New Roman"/>
          <w:spacing w:val="-4"/>
        </w:rPr>
        <w:t xml:space="preserve">ồng bộ trong công tác quản lý trên </w:t>
      </w:r>
      <w:r w:rsidR="002348A5" w:rsidRPr="002348A5">
        <w:rPr>
          <w:rFonts w:ascii="Times New Roman" w:hAnsi="Times New Roman" w:hint="eastAsia"/>
          <w:spacing w:val="-4"/>
        </w:rPr>
        <w:t>đ</w:t>
      </w:r>
      <w:r w:rsidR="002348A5" w:rsidRPr="002348A5">
        <w:rPr>
          <w:rFonts w:ascii="Times New Roman" w:hAnsi="Times New Roman"/>
          <w:spacing w:val="-4"/>
        </w:rPr>
        <w:t>ịa bàn</w:t>
      </w:r>
      <w:r w:rsidR="002348A5">
        <w:rPr>
          <w:rFonts w:ascii="Times New Roman" w:hAnsi="Times New Roman"/>
          <w:spacing w:val="-4"/>
        </w:rPr>
        <w:t>, đồng thời thay thế các</w:t>
      </w:r>
      <w:r w:rsidR="00373731">
        <w:rPr>
          <w:rFonts w:ascii="Times New Roman" w:hAnsi="Times New Roman"/>
          <w:spacing w:val="-4"/>
        </w:rPr>
        <w:t xml:space="preserve"> Quyết định:</w:t>
      </w:r>
      <w:r w:rsidR="002348A5">
        <w:rPr>
          <w:rFonts w:ascii="Times New Roman" w:hAnsi="Times New Roman"/>
          <w:spacing w:val="-4"/>
        </w:rPr>
        <w:t xml:space="preserve"> </w:t>
      </w:r>
      <w:r w:rsidR="00373731" w:rsidRPr="00373731">
        <w:rPr>
          <w:rFonts w:ascii="Times New Roman" w:hAnsi="Times New Roman"/>
          <w:spacing w:val="-4"/>
        </w:rPr>
        <w:t xml:space="preserve">Quyết </w:t>
      </w:r>
      <w:r w:rsidR="00373731" w:rsidRPr="00373731">
        <w:rPr>
          <w:rFonts w:ascii="Times New Roman" w:hAnsi="Times New Roman" w:hint="eastAsia"/>
          <w:spacing w:val="-4"/>
        </w:rPr>
        <w:t>đ</w:t>
      </w:r>
      <w:r w:rsidR="00373731" w:rsidRPr="00373731">
        <w:rPr>
          <w:rFonts w:ascii="Times New Roman" w:hAnsi="Times New Roman"/>
          <w:spacing w:val="-4"/>
        </w:rPr>
        <w:t>ịnh số 10/2022/Q</w:t>
      </w:r>
      <w:r w:rsidR="00373731" w:rsidRPr="00373731">
        <w:rPr>
          <w:rFonts w:ascii="Times New Roman" w:hAnsi="Times New Roman" w:hint="eastAsia"/>
          <w:spacing w:val="-4"/>
        </w:rPr>
        <w:t>Đ</w:t>
      </w:r>
      <w:r w:rsidR="00373731" w:rsidRPr="00373731">
        <w:rPr>
          <w:rFonts w:ascii="Times New Roman" w:hAnsi="Times New Roman"/>
          <w:spacing w:val="-4"/>
        </w:rPr>
        <w:t xml:space="preserve">-UBND ngày 20/4/2022 của UBND tỉnh Ninh Bình ban hành quy </w:t>
      </w:r>
      <w:r w:rsidR="00373731" w:rsidRPr="00373731">
        <w:rPr>
          <w:rFonts w:ascii="Times New Roman" w:hAnsi="Times New Roman" w:hint="eastAsia"/>
          <w:spacing w:val="-4"/>
        </w:rPr>
        <w:t>đ</w:t>
      </w:r>
      <w:r w:rsidR="00373731" w:rsidRPr="00373731">
        <w:rPr>
          <w:rFonts w:ascii="Times New Roman" w:hAnsi="Times New Roman"/>
          <w:spacing w:val="-4"/>
        </w:rPr>
        <w:t>ịnh c</w:t>
      </w:r>
      <w:r w:rsidR="00373731" w:rsidRPr="00373731">
        <w:rPr>
          <w:rFonts w:ascii="Times New Roman" w:hAnsi="Times New Roman" w:hint="eastAsia"/>
          <w:spacing w:val="-4"/>
        </w:rPr>
        <w:t>ơ</w:t>
      </w:r>
      <w:r w:rsidR="00373731" w:rsidRPr="00373731">
        <w:rPr>
          <w:rFonts w:ascii="Times New Roman" w:hAnsi="Times New Roman"/>
          <w:spacing w:val="-4"/>
        </w:rPr>
        <w:t xml:space="preserve"> chế thu và sử dụng mức thu dịch vụ tuyển sinh trong các c</w:t>
      </w:r>
      <w:r w:rsidR="00373731" w:rsidRPr="00373731">
        <w:rPr>
          <w:rFonts w:ascii="Times New Roman" w:hAnsi="Times New Roman" w:hint="eastAsia"/>
          <w:spacing w:val="-4"/>
        </w:rPr>
        <w:t>ơ</w:t>
      </w:r>
      <w:r w:rsidR="00373731" w:rsidRPr="00373731">
        <w:rPr>
          <w:rFonts w:ascii="Times New Roman" w:hAnsi="Times New Roman"/>
          <w:spacing w:val="-4"/>
        </w:rPr>
        <w:t xml:space="preserve"> sở giáo dục công lập trên </w:t>
      </w:r>
      <w:r w:rsidR="00373731" w:rsidRPr="00373731">
        <w:rPr>
          <w:rFonts w:ascii="Times New Roman" w:hAnsi="Times New Roman" w:hint="eastAsia"/>
          <w:spacing w:val="-4"/>
        </w:rPr>
        <w:t>đ</w:t>
      </w:r>
      <w:r w:rsidR="00373731" w:rsidRPr="00373731">
        <w:rPr>
          <w:rFonts w:ascii="Times New Roman" w:hAnsi="Times New Roman"/>
          <w:spacing w:val="-4"/>
        </w:rPr>
        <w:t xml:space="preserve">ịa bàn tỉnh Ninh Bình; Quyết </w:t>
      </w:r>
      <w:r w:rsidR="00373731" w:rsidRPr="00373731">
        <w:rPr>
          <w:rFonts w:ascii="Times New Roman" w:hAnsi="Times New Roman" w:hint="eastAsia"/>
          <w:spacing w:val="-4"/>
        </w:rPr>
        <w:t>đ</w:t>
      </w:r>
      <w:r w:rsidR="00373731" w:rsidRPr="00373731">
        <w:rPr>
          <w:rFonts w:ascii="Times New Roman" w:hAnsi="Times New Roman"/>
          <w:spacing w:val="-4"/>
        </w:rPr>
        <w:t>ịnh số 05/2023/Q</w:t>
      </w:r>
      <w:r w:rsidR="00373731" w:rsidRPr="00373731">
        <w:rPr>
          <w:rFonts w:ascii="Times New Roman" w:hAnsi="Times New Roman" w:hint="eastAsia"/>
          <w:spacing w:val="-4"/>
        </w:rPr>
        <w:t>Đ</w:t>
      </w:r>
      <w:r w:rsidR="00373731" w:rsidRPr="00373731">
        <w:rPr>
          <w:rFonts w:ascii="Times New Roman" w:hAnsi="Times New Roman"/>
          <w:spacing w:val="-4"/>
        </w:rPr>
        <w:t xml:space="preserve">-UBND ngày 10/01/2023 của UBND tỉnh Hà Nam quy </w:t>
      </w:r>
      <w:r w:rsidR="00373731" w:rsidRPr="00373731">
        <w:rPr>
          <w:rFonts w:ascii="Times New Roman" w:hAnsi="Times New Roman" w:hint="eastAsia"/>
          <w:spacing w:val="-4"/>
        </w:rPr>
        <w:t>đ</w:t>
      </w:r>
      <w:r w:rsidR="00373731" w:rsidRPr="00373731">
        <w:rPr>
          <w:rFonts w:ascii="Times New Roman" w:hAnsi="Times New Roman"/>
          <w:spacing w:val="-4"/>
        </w:rPr>
        <w:t>ịnh c</w:t>
      </w:r>
      <w:r w:rsidR="00373731" w:rsidRPr="00373731">
        <w:rPr>
          <w:rFonts w:ascii="Times New Roman" w:hAnsi="Times New Roman" w:hint="eastAsia"/>
          <w:spacing w:val="-4"/>
        </w:rPr>
        <w:t>ơ</w:t>
      </w:r>
      <w:r w:rsidR="00373731" w:rsidRPr="00373731">
        <w:rPr>
          <w:rFonts w:ascii="Times New Roman" w:hAnsi="Times New Roman"/>
          <w:spacing w:val="-4"/>
        </w:rPr>
        <w:t xml:space="preserve"> chế thu và sử dụng mức thu dịch vụ tuyển sinh trong các c</w:t>
      </w:r>
      <w:r w:rsidR="00373731" w:rsidRPr="00373731">
        <w:rPr>
          <w:rFonts w:ascii="Times New Roman" w:hAnsi="Times New Roman" w:hint="eastAsia"/>
          <w:spacing w:val="-4"/>
        </w:rPr>
        <w:t>ơ</w:t>
      </w:r>
      <w:r w:rsidR="00373731" w:rsidRPr="00373731">
        <w:rPr>
          <w:rFonts w:ascii="Times New Roman" w:hAnsi="Times New Roman"/>
          <w:spacing w:val="-4"/>
        </w:rPr>
        <w:t xml:space="preserve"> sở giáo dục công lập của tỉnh Hà Nam; Quyết </w:t>
      </w:r>
      <w:r w:rsidR="00373731" w:rsidRPr="00373731">
        <w:rPr>
          <w:rFonts w:ascii="Times New Roman" w:hAnsi="Times New Roman" w:hint="eastAsia"/>
          <w:spacing w:val="-4"/>
        </w:rPr>
        <w:t>đ</w:t>
      </w:r>
      <w:r w:rsidR="00373731" w:rsidRPr="00373731">
        <w:rPr>
          <w:rFonts w:ascii="Times New Roman" w:hAnsi="Times New Roman"/>
          <w:spacing w:val="-4"/>
        </w:rPr>
        <w:t>ịnh số 08/2024/Q</w:t>
      </w:r>
      <w:r w:rsidR="00373731" w:rsidRPr="00373731">
        <w:rPr>
          <w:rFonts w:ascii="Times New Roman" w:hAnsi="Times New Roman" w:hint="eastAsia"/>
          <w:spacing w:val="-4"/>
        </w:rPr>
        <w:t>Đ</w:t>
      </w:r>
      <w:r w:rsidR="00373731" w:rsidRPr="00373731">
        <w:rPr>
          <w:rFonts w:ascii="Times New Roman" w:hAnsi="Times New Roman"/>
          <w:spacing w:val="-4"/>
        </w:rPr>
        <w:t xml:space="preserve">-UBND ngày 12/4/2024 của UBND tỉnh Nam </w:t>
      </w:r>
      <w:r w:rsidR="00373731" w:rsidRPr="00373731">
        <w:rPr>
          <w:rFonts w:ascii="Times New Roman" w:hAnsi="Times New Roman" w:hint="eastAsia"/>
          <w:spacing w:val="-4"/>
        </w:rPr>
        <w:t>Đ</w:t>
      </w:r>
      <w:r w:rsidR="00373731" w:rsidRPr="00373731">
        <w:rPr>
          <w:rFonts w:ascii="Times New Roman" w:hAnsi="Times New Roman"/>
          <w:spacing w:val="-4"/>
        </w:rPr>
        <w:t xml:space="preserve">ịnh quy </w:t>
      </w:r>
      <w:r w:rsidR="00373731" w:rsidRPr="00373731">
        <w:rPr>
          <w:rFonts w:ascii="Times New Roman" w:hAnsi="Times New Roman" w:hint="eastAsia"/>
          <w:spacing w:val="-4"/>
        </w:rPr>
        <w:t>đ</w:t>
      </w:r>
      <w:r w:rsidR="00373731" w:rsidRPr="00373731">
        <w:rPr>
          <w:rFonts w:ascii="Times New Roman" w:hAnsi="Times New Roman"/>
          <w:spacing w:val="-4"/>
        </w:rPr>
        <w:t>ịnh c</w:t>
      </w:r>
      <w:r w:rsidR="00373731" w:rsidRPr="00373731">
        <w:rPr>
          <w:rFonts w:ascii="Times New Roman" w:hAnsi="Times New Roman" w:hint="eastAsia"/>
          <w:spacing w:val="-4"/>
        </w:rPr>
        <w:t>ơ</w:t>
      </w:r>
      <w:r w:rsidR="00373731" w:rsidRPr="00373731">
        <w:rPr>
          <w:rFonts w:ascii="Times New Roman" w:hAnsi="Times New Roman"/>
          <w:spacing w:val="-4"/>
        </w:rPr>
        <w:t xml:space="preserve"> chế thu và sử dụng mức thu dịch vụ tuyển sinh trong các c</w:t>
      </w:r>
      <w:r w:rsidR="00373731" w:rsidRPr="00373731">
        <w:rPr>
          <w:rFonts w:ascii="Times New Roman" w:hAnsi="Times New Roman" w:hint="eastAsia"/>
          <w:spacing w:val="-4"/>
        </w:rPr>
        <w:t>ơ</w:t>
      </w:r>
      <w:r w:rsidR="00373731" w:rsidRPr="00373731">
        <w:rPr>
          <w:rFonts w:ascii="Times New Roman" w:hAnsi="Times New Roman"/>
          <w:spacing w:val="-4"/>
        </w:rPr>
        <w:t xml:space="preserve"> sở giáo dục công lập do tỉnh Nam </w:t>
      </w:r>
      <w:r w:rsidR="00373731" w:rsidRPr="00373731">
        <w:rPr>
          <w:rFonts w:ascii="Times New Roman" w:hAnsi="Times New Roman" w:hint="eastAsia"/>
          <w:spacing w:val="-4"/>
        </w:rPr>
        <w:t>Đ</w:t>
      </w:r>
      <w:r w:rsidR="00373731" w:rsidRPr="00373731">
        <w:rPr>
          <w:rFonts w:ascii="Times New Roman" w:hAnsi="Times New Roman"/>
          <w:spacing w:val="-4"/>
        </w:rPr>
        <w:t>ịnh quản lý</w:t>
      </w:r>
      <w:r>
        <w:rPr>
          <w:rFonts w:ascii="Times New Roman" w:hAnsi="Times New Roman"/>
          <w:spacing w:val="-4"/>
        </w:rPr>
        <w:t>.</w:t>
      </w:r>
    </w:p>
    <w:p w:rsidR="00236A03" w:rsidRPr="00E2178E" w:rsidRDefault="00236A03" w:rsidP="00737193">
      <w:pPr>
        <w:spacing w:before="60" w:line="264" w:lineRule="auto"/>
        <w:ind w:firstLine="720"/>
        <w:jc w:val="both"/>
        <w:rPr>
          <w:rFonts w:ascii="Times New Roman" w:hAnsi="Times New Roman"/>
          <w:b/>
          <w:bCs/>
          <w:spacing w:val="-4"/>
        </w:rPr>
      </w:pPr>
      <w:r w:rsidRPr="00E2178E">
        <w:rPr>
          <w:rFonts w:ascii="Times New Roman" w:hAnsi="Times New Roman"/>
          <w:b/>
          <w:bCs/>
          <w:spacing w:val="-4"/>
        </w:rPr>
        <w:t xml:space="preserve">2. Quan điểm xây dựng </w:t>
      </w:r>
      <w:r w:rsidR="00A23A4A">
        <w:rPr>
          <w:rFonts w:ascii="Times New Roman" w:hAnsi="Times New Roman"/>
          <w:b/>
          <w:bCs/>
          <w:spacing w:val="-4"/>
        </w:rPr>
        <w:t>dự thảo Quyết định</w:t>
      </w:r>
    </w:p>
    <w:p w:rsidR="000A1FCE" w:rsidRPr="00E2178E" w:rsidRDefault="000A1FCE" w:rsidP="00737193">
      <w:pPr>
        <w:spacing w:before="60" w:line="264" w:lineRule="auto"/>
        <w:ind w:firstLine="680"/>
        <w:jc w:val="both"/>
        <w:rPr>
          <w:rFonts w:ascii="Times New Roman" w:hAnsi="Times New Roman"/>
          <w:bCs/>
          <w:lang w:val="nl-NL"/>
        </w:rPr>
      </w:pPr>
      <w:r w:rsidRPr="00E2178E">
        <w:rPr>
          <w:rFonts w:ascii="Times New Roman" w:hAnsi="Times New Roman"/>
          <w:bCs/>
          <w:lang w:val="nl-NL"/>
        </w:rPr>
        <w:t>- Đảm bảo đúng quy định của Luật Ngân sách nhà nước, Luật Ban hành văn bản quy phạm pháp luật và các văn bản pháp luật liên quan.</w:t>
      </w:r>
    </w:p>
    <w:p w:rsidR="000A1FCE" w:rsidRPr="00E2178E" w:rsidRDefault="000A1FCE" w:rsidP="00737193">
      <w:pPr>
        <w:spacing w:before="60" w:line="264" w:lineRule="auto"/>
        <w:ind w:firstLine="680"/>
        <w:jc w:val="both"/>
        <w:rPr>
          <w:rFonts w:ascii="Times New Roman" w:hAnsi="Times New Roman"/>
          <w:bCs/>
          <w:lang w:val="nl-NL"/>
        </w:rPr>
      </w:pPr>
      <w:r w:rsidRPr="00E2178E">
        <w:rPr>
          <w:rFonts w:ascii="Times New Roman" w:hAnsi="Times New Roman"/>
          <w:bCs/>
          <w:lang w:val="nl-NL"/>
        </w:rPr>
        <w:t>- Hoàn thiện hệ thống văn bản pháp luật thuộc thẩm quyền của địa phương đảm bảo đầy đủ, chặt chẽ, thống nhất, đảm bảo phù hợp với thực tiễn tại địa phương trên cơ sở được sự đồng thuận, nhất trí của các cơ quan, tổ chức, đơn vị thuộc phạm vi tỉnh quản lý.</w:t>
      </w:r>
    </w:p>
    <w:p w:rsidR="00220162" w:rsidRPr="001D528F" w:rsidRDefault="00236A03" w:rsidP="00737193">
      <w:pPr>
        <w:spacing w:before="60" w:line="264" w:lineRule="auto"/>
        <w:ind w:firstLine="680"/>
        <w:jc w:val="both"/>
        <w:rPr>
          <w:rFonts w:ascii="Times New Roman" w:hAnsi="Times New Roman"/>
          <w:b/>
        </w:rPr>
      </w:pPr>
      <w:r w:rsidRPr="001D528F">
        <w:rPr>
          <w:rFonts w:ascii="Times New Roman" w:hAnsi="Times New Roman"/>
          <w:b/>
        </w:rPr>
        <w:t>I</w:t>
      </w:r>
      <w:r w:rsidR="00684D77" w:rsidRPr="001D528F">
        <w:rPr>
          <w:rFonts w:ascii="Times New Roman" w:hAnsi="Times New Roman"/>
          <w:b/>
        </w:rPr>
        <w:t>II</w:t>
      </w:r>
      <w:r w:rsidRPr="001D528F">
        <w:rPr>
          <w:rFonts w:ascii="Times New Roman" w:hAnsi="Times New Roman"/>
          <w:b/>
        </w:rPr>
        <w:t xml:space="preserve">. </w:t>
      </w:r>
      <w:r w:rsidR="00220162" w:rsidRPr="001D528F">
        <w:rPr>
          <w:rFonts w:ascii="Times New Roman" w:hAnsi="Times New Roman"/>
          <w:b/>
        </w:rPr>
        <w:t>QUÁ TRÌNH XÂY DỰNG</w:t>
      </w:r>
      <w:r w:rsidR="000A1FCE" w:rsidRPr="001D528F">
        <w:rPr>
          <w:rFonts w:ascii="Times New Roman" w:hAnsi="Times New Roman"/>
          <w:b/>
        </w:rPr>
        <w:t xml:space="preserve"> DỰ THẢO</w:t>
      </w:r>
      <w:r w:rsidR="005A3DD5" w:rsidRPr="001D528F">
        <w:rPr>
          <w:rFonts w:ascii="Times New Roman" w:hAnsi="Times New Roman"/>
          <w:b/>
        </w:rPr>
        <w:t xml:space="preserve"> QUYẾT ĐỊNH</w:t>
      </w:r>
    </w:p>
    <w:p w:rsidR="00FB79DD" w:rsidRPr="00E2178E" w:rsidRDefault="00FB79DD" w:rsidP="00737193">
      <w:pPr>
        <w:pStyle w:val="NormalWeb"/>
        <w:shd w:val="clear" w:color="auto" w:fill="FFFFFF"/>
        <w:spacing w:before="60" w:beforeAutospacing="0" w:after="0" w:afterAutospacing="0" w:line="264" w:lineRule="auto"/>
        <w:ind w:firstLine="680"/>
        <w:jc w:val="both"/>
        <w:rPr>
          <w:sz w:val="28"/>
          <w:szCs w:val="28"/>
        </w:rPr>
      </w:pPr>
      <w:r w:rsidRPr="001D528F">
        <w:rPr>
          <w:sz w:val="28"/>
          <w:szCs w:val="28"/>
        </w:rPr>
        <w:t xml:space="preserve">Thực hiện quy trình, thủ tục xây dựng </w:t>
      </w:r>
      <w:r w:rsidR="001D528F">
        <w:rPr>
          <w:sz w:val="28"/>
          <w:szCs w:val="28"/>
        </w:rPr>
        <w:t xml:space="preserve">dự thảo Quyết định của Ủy ban </w:t>
      </w:r>
      <w:r w:rsidRPr="001D528F">
        <w:rPr>
          <w:sz w:val="28"/>
          <w:szCs w:val="28"/>
        </w:rPr>
        <w:t xml:space="preserve">nhân dân tỉnh theo quy định của Luật Ban hành văn bản quy phạm pháp luật năm 2025, </w:t>
      </w:r>
      <w:r w:rsidR="001D528F" w:rsidRPr="001D528F">
        <w:rPr>
          <w:sz w:val="28"/>
          <w:szCs w:val="28"/>
        </w:rPr>
        <w:t xml:space="preserve">Luật Giáo dục số 43/2019/QH13 </w:t>
      </w:r>
      <w:r w:rsidR="001D528F" w:rsidRPr="001D528F">
        <w:rPr>
          <w:rFonts w:hint="eastAsia"/>
          <w:sz w:val="28"/>
          <w:szCs w:val="28"/>
        </w:rPr>
        <w:t>đư</w:t>
      </w:r>
      <w:r w:rsidR="001D528F" w:rsidRPr="001D528F">
        <w:rPr>
          <w:sz w:val="28"/>
          <w:szCs w:val="28"/>
        </w:rPr>
        <w:t xml:space="preserve">ợc sửa </w:t>
      </w:r>
      <w:r w:rsidR="001D528F" w:rsidRPr="001D528F">
        <w:rPr>
          <w:rFonts w:hint="eastAsia"/>
          <w:sz w:val="28"/>
          <w:szCs w:val="28"/>
        </w:rPr>
        <w:t>đ</w:t>
      </w:r>
      <w:r w:rsidR="001D528F" w:rsidRPr="001D528F">
        <w:rPr>
          <w:sz w:val="28"/>
          <w:szCs w:val="28"/>
        </w:rPr>
        <w:t>ổi, bổ sung bởi Luật số 123/2025/QH15</w:t>
      </w:r>
      <w:r w:rsidRPr="001D528F">
        <w:rPr>
          <w:sz w:val="28"/>
          <w:szCs w:val="28"/>
        </w:rPr>
        <w:t xml:space="preserve"> và tình hình thực tế của địa p</w:t>
      </w:r>
      <w:r w:rsidR="001D528F">
        <w:rPr>
          <w:sz w:val="28"/>
          <w:szCs w:val="28"/>
        </w:rPr>
        <w:t xml:space="preserve">hương. </w:t>
      </w:r>
      <w:r w:rsidRPr="001D528F">
        <w:rPr>
          <w:sz w:val="28"/>
          <w:szCs w:val="28"/>
        </w:rPr>
        <w:t xml:space="preserve">Sở </w:t>
      </w:r>
      <w:r w:rsidR="0057009C" w:rsidRPr="001D528F">
        <w:rPr>
          <w:sz w:val="28"/>
          <w:szCs w:val="28"/>
        </w:rPr>
        <w:t>Giáo dục và Đào tạo</w:t>
      </w:r>
      <w:r w:rsidRPr="001D528F">
        <w:rPr>
          <w:sz w:val="28"/>
          <w:szCs w:val="28"/>
        </w:rPr>
        <w:t xml:space="preserve"> chủ trì soạn thảo, tổ chức lấy ý kiến của các sở ngành, đơn vị liên quan, ý kiến tham gia của các tổ chức, cá nhân và người dân theo đúng quy định.</w:t>
      </w:r>
    </w:p>
    <w:p w:rsidR="00220162" w:rsidRPr="00E2178E" w:rsidRDefault="00220162" w:rsidP="00737193">
      <w:pPr>
        <w:pStyle w:val="NormalWeb"/>
        <w:shd w:val="clear" w:color="auto" w:fill="FFFFFF"/>
        <w:spacing w:before="60" w:beforeAutospacing="0" w:after="0" w:afterAutospacing="0" w:line="264" w:lineRule="auto"/>
        <w:ind w:firstLine="680"/>
        <w:jc w:val="both"/>
        <w:rPr>
          <w:b/>
          <w:bCs/>
          <w:sz w:val="28"/>
          <w:szCs w:val="28"/>
        </w:rPr>
      </w:pPr>
      <w:r w:rsidRPr="00D36555">
        <w:rPr>
          <w:b/>
          <w:bCs/>
          <w:sz w:val="28"/>
          <w:szCs w:val="28"/>
        </w:rPr>
        <w:t xml:space="preserve">IV. BỐ CỤC </w:t>
      </w:r>
      <w:r w:rsidR="001D528F" w:rsidRPr="00D36555">
        <w:rPr>
          <w:b/>
          <w:bCs/>
          <w:sz w:val="28"/>
          <w:szCs w:val="28"/>
        </w:rPr>
        <w:t>VÀ NỘI DUNG CHÍNH CỦA QUYẾT ĐỊNH</w:t>
      </w:r>
    </w:p>
    <w:p w:rsidR="00220162" w:rsidRPr="00E2178E" w:rsidRDefault="00220162" w:rsidP="00737193">
      <w:pPr>
        <w:pStyle w:val="NormalWeb"/>
        <w:shd w:val="clear" w:color="auto" w:fill="FFFFFF"/>
        <w:spacing w:before="60" w:beforeAutospacing="0" w:after="0" w:afterAutospacing="0" w:line="264" w:lineRule="auto"/>
        <w:ind w:firstLine="680"/>
        <w:jc w:val="both"/>
        <w:rPr>
          <w:b/>
          <w:bCs/>
          <w:sz w:val="28"/>
          <w:szCs w:val="28"/>
        </w:rPr>
      </w:pPr>
      <w:r w:rsidRPr="00E2178E">
        <w:rPr>
          <w:b/>
          <w:bCs/>
          <w:sz w:val="28"/>
          <w:szCs w:val="28"/>
        </w:rPr>
        <w:t>1. Phạm vi điều chỉnh</w:t>
      </w:r>
      <w:r w:rsidR="0057009C" w:rsidRPr="00E2178E">
        <w:rPr>
          <w:b/>
          <w:bCs/>
          <w:sz w:val="28"/>
          <w:szCs w:val="28"/>
        </w:rPr>
        <w:t>,</w:t>
      </w:r>
      <w:r w:rsidRPr="00E2178E">
        <w:rPr>
          <w:b/>
          <w:bCs/>
          <w:sz w:val="28"/>
          <w:szCs w:val="28"/>
        </w:rPr>
        <w:t xml:space="preserve"> đối tượng áp dụng</w:t>
      </w:r>
    </w:p>
    <w:p w:rsidR="007D1166" w:rsidRPr="007D1166" w:rsidRDefault="00E84705" w:rsidP="00737193">
      <w:pPr>
        <w:spacing w:before="60" w:line="264" w:lineRule="auto"/>
        <w:ind w:firstLine="720"/>
        <w:jc w:val="both"/>
        <w:rPr>
          <w:rFonts w:ascii="Times New Roman" w:hAnsi="Times New Roman"/>
          <w:bCs/>
        </w:rPr>
      </w:pPr>
      <w:r>
        <w:rPr>
          <w:rFonts w:ascii="Times New Roman" w:hAnsi="Times New Roman"/>
          <w:bCs/>
        </w:rPr>
        <w:t xml:space="preserve">a) </w:t>
      </w:r>
      <w:r w:rsidR="007D1166" w:rsidRPr="007D1166">
        <w:rPr>
          <w:rFonts w:ascii="Times New Roman" w:hAnsi="Times New Roman"/>
          <w:bCs/>
        </w:rPr>
        <w:t>Phạm vi điều chỉnh</w:t>
      </w:r>
    </w:p>
    <w:p w:rsidR="007D1166" w:rsidRDefault="00E84705" w:rsidP="00737193">
      <w:pPr>
        <w:spacing w:before="60" w:line="264" w:lineRule="auto"/>
        <w:ind w:firstLine="720"/>
        <w:jc w:val="both"/>
        <w:rPr>
          <w:rFonts w:ascii="Times New Roman" w:hAnsi="Times New Roman"/>
          <w:bCs/>
        </w:rPr>
      </w:pPr>
      <w:r>
        <w:rPr>
          <w:rFonts w:ascii="Times New Roman" w:hAnsi="Times New Roman"/>
          <w:bCs/>
        </w:rPr>
        <w:t xml:space="preserve">- </w:t>
      </w:r>
      <w:r w:rsidR="00D36555">
        <w:rPr>
          <w:rFonts w:ascii="Times New Roman" w:hAnsi="Times New Roman"/>
          <w:bCs/>
        </w:rPr>
        <w:t>Quy định</w:t>
      </w:r>
      <w:r w:rsidR="007D1166" w:rsidRPr="007D1166">
        <w:rPr>
          <w:rFonts w:ascii="Times New Roman" w:hAnsi="Times New Roman"/>
          <w:bCs/>
        </w:rPr>
        <w:t xml:space="preserve"> cơ chế thu và sử dụng mức thu dịch vụ tuyển sinh trong các cơ sở giáo dục công lập do tỉnh Ninh Bình quản lý (không bao gồm các cơ sở giáo dục công lập tự đảm bảo chi thường xuyên, các cơ sở giáo dục công lập tự đảm bảo chi thường xuyên và chi đầu tư).</w:t>
      </w:r>
    </w:p>
    <w:p w:rsidR="00D36555" w:rsidRPr="00D36555" w:rsidRDefault="00E84705" w:rsidP="00737193">
      <w:pPr>
        <w:spacing w:before="60" w:line="264" w:lineRule="auto"/>
        <w:ind w:firstLine="720"/>
        <w:jc w:val="both"/>
        <w:rPr>
          <w:rFonts w:ascii="Times New Roman" w:hAnsi="Times New Roman"/>
          <w:bCs/>
        </w:rPr>
      </w:pPr>
      <w:r>
        <w:rPr>
          <w:rFonts w:ascii="Times New Roman" w:hAnsi="Times New Roman"/>
        </w:rPr>
        <w:t xml:space="preserve">- </w:t>
      </w:r>
      <w:r w:rsidR="00D36555" w:rsidRPr="00D36555">
        <w:rPr>
          <w:rFonts w:ascii="Times New Roman" w:hAnsi="Times New Roman"/>
        </w:rPr>
        <w:t>Không áp dụng quy định này đối với trường trung học phổ thông Dân tộc nội trú.</w:t>
      </w:r>
    </w:p>
    <w:p w:rsidR="007D1166" w:rsidRPr="007D1166" w:rsidRDefault="00E84705" w:rsidP="00737193">
      <w:pPr>
        <w:spacing w:before="60" w:line="264" w:lineRule="auto"/>
        <w:ind w:firstLine="720"/>
        <w:jc w:val="both"/>
        <w:rPr>
          <w:rFonts w:ascii="Times New Roman" w:hAnsi="Times New Roman"/>
          <w:bCs/>
        </w:rPr>
      </w:pPr>
      <w:r>
        <w:rPr>
          <w:rFonts w:ascii="Times New Roman" w:hAnsi="Times New Roman"/>
          <w:bCs/>
        </w:rPr>
        <w:t xml:space="preserve">b) </w:t>
      </w:r>
      <w:r w:rsidR="007D1166" w:rsidRPr="007D1166">
        <w:rPr>
          <w:rFonts w:ascii="Times New Roman" w:hAnsi="Times New Roman"/>
          <w:bCs/>
        </w:rPr>
        <w:t>Đối tượng áp dụng</w:t>
      </w:r>
    </w:p>
    <w:p w:rsidR="007D1166" w:rsidRPr="007D1166" w:rsidRDefault="007D1166" w:rsidP="00737193">
      <w:pPr>
        <w:spacing w:before="60" w:line="264" w:lineRule="auto"/>
        <w:ind w:firstLine="720"/>
        <w:jc w:val="both"/>
        <w:rPr>
          <w:rFonts w:ascii="Times New Roman" w:hAnsi="Times New Roman"/>
          <w:bCs/>
        </w:rPr>
      </w:pPr>
      <w:r>
        <w:rPr>
          <w:rFonts w:ascii="Times New Roman" w:hAnsi="Times New Roman"/>
          <w:bCs/>
        </w:rPr>
        <w:t>-</w:t>
      </w:r>
      <w:r w:rsidRPr="007D1166">
        <w:rPr>
          <w:rFonts w:ascii="Times New Roman" w:hAnsi="Times New Roman"/>
          <w:bCs/>
        </w:rPr>
        <w:t xml:space="preserve"> Trẻ em mầm non, học sinh phổ thông đăng ký tuyển sinh vào các cơ sở giáo dục mầm non, giáo dục phổ thông công lập; học viên đăng ký học chương </w:t>
      </w:r>
      <w:r w:rsidRPr="007D1166">
        <w:rPr>
          <w:rFonts w:ascii="Times New Roman" w:hAnsi="Times New Roman"/>
          <w:bCs/>
        </w:rPr>
        <w:lastRenderedPageBreak/>
        <w:t>trình giáo dục thường xuyên tại các cơ sở giáo dục thường xuyên trên địa bàn tỉnh Ninh Bình.</w:t>
      </w:r>
    </w:p>
    <w:p w:rsidR="007D1166" w:rsidRPr="007D1166" w:rsidRDefault="007D1166" w:rsidP="00737193">
      <w:pPr>
        <w:spacing w:before="60" w:line="264" w:lineRule="auto"/>
        <w:ind w:firstLine="720"/>
        <w:jc w:val="both"/>
        <w:rPr>
          <w:rFonts w:ascii="Times New Roman" w:hAnsi="Times New Roman"/>
          <w:bCs/>
        </w:rPr>
      </w:pPr>
      <w:r>
        <w:rPr>
          <w:rFonts w:ascii="Times New Roman" w:hAnsi="Times New Roman"/>
          <w:bCs/>
        </w:rPr>
        <w:t>-</w:t>
      </w:r>
      <w:r w:rsidRPr="007D1166">
        <w:rPr>
          <w:rFonts w:ascii="Times New Roman" w:hAnsi="Times New Roman"/>
          <w:bCs/>
        </w:rPr>
        <w:t xml:space="preserve"> Các cơ sở giáo dục công lập: Trường mầm non, trường tiểu học, trường trung học cơ sở, trường trung học phổ thông, trường phổ thông có nhiều cấp học, trung tâm giáo dục thường xuyên, trung tâm giáo dục nghề nghiệp - giáo dục thường xuyên.</w:t>
      </w:r>
    </w:p>
    <w:p w:rsidR="007D1166" w:rsidRPr="00F07D86" w:rsidRDefault="007D1166" w:rsidP="00737193">
      <w:pPr>
        <w:spacing w:before="60" w:line="264" w:lineRule="auto"/>
        <w:ind w:firstLine="720"/>
        <w:jc w:val="both"/>
        <w:rPr>
          <w:rFonts w:ascii="Times New Roman" w:hAnsi="Times New Roman"/>
          <w:bCs/>
        </w:rPr>
      </w:pPr>
      <w:r>
        <w:rPr>
          <w:rFonts w:ascii="Times New Roman" w:hAnsi="Times New Roman"/>
          <w:bCs/>
        </w:rPr>
        <w:t>-</w:t>
      </w:r>
      <w:r w:rsidRPr="007D1166">
        <w:rPr>
          <w:rFonts w:ascii="Times New Roman" w:hAnsi="Times New Roman"/>
          <w:bCs/>
        </w:rPr>
        <w:t xml:space="preserve"> Các cơ quan, tổ chức, đơn vị, cá nhân khác có liên quan.</w:t>
      </w:r>
    </w:p>
    <w:p w:rsidR="00220162" w:rsidRPr="00E2178E" w:rsidRDefault="00DE582A" w:rsidP="00737193">
      <w:pPr>
        <w:pStyle w:val="NormalWeb"/>
        <w:shd w:val="clear" w:color="auto" w:fill="FFFFFF"/>
        <w:spacing w:before="60" w:beforeAutospacing="0" w:after="0" w:afterAutospacing="0" w:line="264" w:lineRule="auto"/>
        <w:ind w:firstLine="680"/>
        <w:jc w:val="both"/>
        <w:rPr>
          <w:b/>
          <w:bCs/>
          <w:sz w:val="28"/>
          <w:szCs w:val="28"/>
        </w:rPr>
      </w:pPr>
      <w:r w:rsidRPr="00E2178E">
        <w:rPr>
          <w:b/>
          <w:bCs/>
          <w:sz w:val="28"/>
          <w:szCs w:val="28"/>
        </w:rPr>
        <w:t xml:space="preserve">2. </w:t>
      </w:r>
      <w:r w:rsidR="00220162" w:rsidRPr="00E2178E">
        <w:rPr>
          <w:b/>
          <w:bCs/>
          <w:sz w:val="28"/>
          <w:szCs w:val="28"/>
        </w:rPr>
        <w:t>Bố cục</w:t>
      </w:r>
      <w:r w:rsidRPr="00E2178E">
        <w:rPr>
          <w:b/>
          <w:bCs/>
          <w:sz w:val="28"/>
          <w:szCs w:val="28"/>
        </w:rPr>
        <w:t xml:space="preserve"> của dự thảo</w:t>
      </w:r>
      <w:r w:rsidR="00D36555">
        <w:rPr>
          <w:b/>
          <w:bCs/>
          <w:sz w:val="28"/>
          <w:szCs w:val="28"/>
        </w:rPr>
        <w:t xml:space="preserve"> Quyết định</w:t>
      </w:r>
    </w:p>
    <w:p w:rsidR="00220162" w:rsidRPr="00E84705" w:rsidRDefault="00B82225" w:rsidP="00737193">
      <w:pPr>
        <w:pStyle w:val="NormalWeb"/>
        <w:shd w:val="clear" w:color="auto" w:fill="FFFFFF"/>
        <w:spacing w:before="60" w:beforeAutospacing="0" w:after="0" w:afterAutospacing="0" w:line="264" w:lineRule="auto"/>
        <w:ind w:firstLine="680"/>
        <w:jc w:val="both"/>
        <w:rPr>
          <w:bCs/>
          <w:sz w:val="28"/>
          <w:szCs w:val="28"/>
        </w:rPr>
      </w:pPr>
      <w:r w:rsidRPr="00E84705">
        <w:rPr>
          <w:bCs/>
          <w:sz w:val="28"/>
          <w:szCs w:val="28"/>
          <w:lang w:val="nb-NO"/>
        </w:rPr>
        <w:t>Dự thảo Quyết định</w:t>
      </w:r>
      <w:r w:rsidR="00220162" w:rsidRPr="00E84705">
        <w:rPr>
          <w:bCs/>
          <w:sz w:val="28"/>
          <w:szCs w:val="28"/>
          <w:lang w:val="nb-NO"/>
        </w:rPr>
        <w:t xml:space="preserve"> gồm</w:t>
      </w:r>
      <w:r w:rsidRPr="00E84705">
        <w:rPr>
          <w:bCs/>
          <w:sz w:val="28"/>
          <w:szCs w:val="28"/>
          <w:lang w:val="nb-NO"/>
        </w:rPr>
        <w:t xml:space="preserve"> 03 chương</w:t>
      </w:r>
      <w:r w:rsidR="00E45CE3" w:rsidRPr="00E84705">
        <w:rPr>
          <w:bCs/>
          <w:sz w:val="28"/>
          <w:szCs w:val="28"/>
          <w:lang w:val="nb-NO"/>
        </w:rPr>
        <w:t>:</w:t>
      </w:r>
      <w:r w:rsidRPr="00E84705">
        <w:rPr>
          <w:bCs/>
          <w:sz w:val="28"/>
          <w:szCs w:val="28"/>
          <w:lang w:val="nb-NO"/>
        </w:rPr>
        <w:t xml:space="preserve"> </w:t>
      </w:r>
    </w:p>
    <w:p w:rsidR="00E45CE3" w:rsidRDefault="00E45CE3" w:rsidP="00737193">
      <w:pPr>
        <w:spacing w:before="60" w:line="264" w:lineRule="auto"/>
        <w:ind w:firstLine="720"/>
        <w:jc w:val="both"/>
        <w:rPr>
          <w:rFonts w:ascii="Times New Roman" w:hAnsi="Times New Roman"/>
          <w:bCs/>
        </w:rPr>
      </w:pPr>
      <w:r>
        <w:rPr>
          <w:rFonts w:ascii="Times New Roman" w:hAnsi="Times New Roman"/>
          <w:bCs/>
        </w:rPr>
        <w:t>Chương I: Quy định chung</w:t>
      </w:r>
    </w:p>
    <w:p w:rsidR="00E45CE3" w:rsidRDefault="00E45CE3" w:rsidP="00737193">
      <w:pPr>
        <w:spacing w:before="60" w:line="264" w:lineRule="auto"/>
        <w:ind w:firstLine="720"/>
        <w:jc w:val="both"/>
        <w:rPr>
          <w:rFonts w:ascii="Times New Roman" w:hAnsi="Times New Roman"/>
          <w:bCs/>
        </w:rPr>
      </w:pPr>
      <w:r>
        <w:rPr>
          <w:rFonts w:ascii="Times New Roman" w:hAnsi="Times New Roman"/>
          <w:bCs/>
        </w:rPr>
        <w:t>Chương II: Quy định cụ thể</w:t>
      </w:r>
    </w:p>
    <w:p w:rsidR="00E45CE3" w:rsidRDefault="00E45CE3" w:rsidP="00737193">
      <w:pPr>
        <w:spacing w:before="60" w:line="264" w:lineRule="auto"/>
        <w:ind w:firstLine="720"/>
        <w:jc w:val="both"/>
        <w:rPr>
          <w:rFonts w:ascii="Times New Roman" w:hAnsi="Times New Roman"/>
          <w:bCs/>
        </w:rPr>
      </w:pPr>
      <w:r>
        <w:rPr>
          <w:rFonts w:ascii="Times New Roman" w:hAnsi="Times New Roman"/>
          <w:bCs/>
        </w:rPr>
        <w:t>Chương III: Tổ chức thực hiện</w:t>
      </w:r>
    </w:p>
    <w:p w:rsidR="00E45CE3" w:rsidRPr="00E84705" w:rsidRDefault="00E45CE3" w:rsidP="00737193">
      <w:pPr>
        <w:spacing w:before="60" w:line="264" w:lineRule="auto"/>
        <w:ind w:firstLine="720"/>
        <w:jc w:val="both"/>
        <w:rPr>
          <w:rFonts w:ascii="Times New Roman" w:hAnsi="Times New Roman"/>
          <w:bCs/>
        </w:rPr>
      </w:pPr>
      <w:r w:rsidRPr="00E84705">
        <w:rPr>
          <w:rFonts w:ascii="Times New Roman" w:hAnsi="Times New Roman"/>
          <w:bCs/>
          <w:lang w:val="nb-NO"/>
        </w:rPr>
        <w:t xml:space="preserve">06 điều: </w:t>
      </w:r>
    </w:p>
    <w:p w:rsidR="00E45CE3" w:rsidRPr="00E45CE3" w:rsidRDefault="00E45CE3" w:rsidP="00737193">
      <w:pPr>
        <w:spacing w:before="60" w:line="264" w:lineRule="auto"/>
        <w:ind w:firstLine="720"/>
        <w:jc w:val="both"/>
        <w:rPr>
          <w:rFonts w:ascii="Times New Roman" w:hAnsi="Times New Roman"/>
          <w:bCs/>
        </w:rPr>
      </w:pPr>
      <w:r w:rsidRPr="00E45CE3">
        <w:rPr>
          <w:rFonts w:ascii="Times New Roman" w:hAnsi="Times New Roman"/>
          <w:bCs/>
        </w:rPr>
        <w:t>Điều 1. Phạm vi điều chỉnh</w:t>
      </w:r>
    </w:p>
    <w:p w:rsidR="00E45CE3" w:rsidRPr="00E45CE3" w:rsidRDefault="00E45CE3" w:rsidP="00737193">
      <w:pPr>
        <w:spacing w:before="60" w:line="264" w:lineRule="auto"/>
        <w:ind w:firstLine="720"/>
        <w:jc w:val="both"/>
        <w:rPr>
          <w:rFonts w:ascii="Times New Roman" w:hAnsi="Times New Roman"/>
          <w:bCs/>
        </w:rPr>
      </w:pPr>
      <w:r w:rsidRPr="00E45CE3">
        <w:rPr>
          <w:rFonts w:ascii="Times New Roman" w:hAnsi="Times New Roman"/>
          <w:bCs/>
        </w:rPr>
        <w:t>Điều 2. Đối tượng áp dụng</w:t>
      </w:r>
    </w:p>
    <w:p w:rsidR="00E45CE3" w:rsidRPr="00E45CE3" w:rsidRDefault="00E45CE3" w:rsidP="00737193">
      <w:pPr>
        <w:spacing w:before="60" w:line="264" w:lineRule="auto"/>
        <w:ind w:firstLine="720"/>
        <w:jc w:val="both"/>
        <w:rPr>
          <w:rFonts w:ascii="Times New Roman" w:hAnsi="Times New Roman"/>
          <w:bCs/>
        </w:rPr>
      </w:pPr>
      <w:r w:rsidRPr="00E45CE3">
        <w:rPr>
          <w:rFonts w:ascii="Times New Roman" w:hAnsi="Times New Roman"/>
          <w:bCs/>
        </w:rPr>
        <w:t>Điều 3. Nguyên tắc xác định mức thu dịch vụ tuyển sinh</w:t>
      </w:r>
    </w:p>
    <w:p w:rsidR="00E45CE3" w:rsidRPr="00E45CE3" w:rsidRDefault="00E45CE3" w:rsidP="00737193">
      <w:pPr>
        <w:spacing w:before="60" w:line="264" w:lineRule="auto"/>
        <w:ind w:firstLine="720"/>
        <w:jc w:val="both"/>
        <w:rPr>
          <w:rFonts w:ascii="Times New Roman" w:hAnsi="Times New Roman"/>
          <w:bCs/>
        </w:rPr>
      </w:pPr>
      <w:r w:rsidRPr="00E45CE3">
        <w:rPr>
          <w:rFonts w:ascii="Times New Roman" w:hAnsi="Times New Roman"/>
          <w:bCs/>
        </w:rPr>
        <w:t>Điều 4. Cơ chế thu và mức thu dịch vụ tuyển sinh</w:t>
      </w:r>
    </w:p>
    <w:p w:rsidR="00E45CE3" w:rsidRPr="00E45CE3" w:rsidRDefault="00E45CE3" w:rsidP="00737193">
      <w:pPr>
        <w:spacing w:before="60" w:line="264" w:lineRule="auto"/>
        <w:ind w:firstLine="720"/>
        <w:jc w:val="both"/>
        <w:rPr>
          <w:rFonts w:ascii="Times New Roman" w:hAnsi="Times New Roman"/>
          <w:bCs/>
        </w:rPr>
      </w:pPr>
      <w:r w:rsidRPr="00E45CE3">
        <w:rPr>
          <w:rFonts w:ascii="Times New Roman" w:hAnsi="Times New Roman"/>
          <w:bCs/>
        </w:rPr>
        <w:t>Điều 5. Quản lý và sử dụng mức thu dịch vụ tuyển sinh</w:t>
      </w:r>
    </w:p>
    <w:p w:rsidR="00220162" w:rsidRPr="00E2178E" w:rsidRDefault="00E45CE3" w:rsidP="00737193">
      <w:pPr>
        <w:spacing w:before="60" w:line="264" w:lineRule="auto"/>
        <w:ind w:firstLine="720"/>
        <w:jc w:val="both"/>
        <w:rPr>
          <w:rFonts w:ascii="Times New Roman" w:hAnsi="Times New Roman"/>
          <w:bCs/>
          <w:lang w:val="nl-NL"/>
        </w:rPr>
      </w:pPr>
      <w:r w:rsidRPr="00E45CE3">
        <w:rPr>
          <w:rFonts w:ascii="Times New Roman" w:hAnsi="Times New Roman" w:hint="eastAsia"/>
          <w:bCs/>
        </w:rPr>
        <w:t>Đ</w:t>
      </w:r>
      <w:r w:rsidRPr="00E45CE3">
        <w:rPr>
          <w:rFonts w:ascii="Times New Roman" w:hAnsi="Times New Roman"/>
          <w:bCs/>
        </w:rPr>
        <w:t>iều 6. Trách nhiệm của các c</w:t>
      </w:r>
      <w:r w:rsidRPr="00E45CE3">
        <w:rPr>
          <w:rFonts w:ascii="Times New Roman" w:hAnsi="Times New Roman" w:hint="eastAsia"/>
          <w:bCs/>
        </w:rPr>
        <w:t>ơ</w:t>
      </w:r>
      <w:r w:rsidRPr="00E45CE3">
        <w:rPr>
          <w:rFonts w:ascii="Times New Roman" w:hAnsi="Times New Roman"/>
          <w:bCs/>
        </w:rPr>
        <w:t xml:space="preserve"> quan, tổ chức có liên quan</w:t>
      </w:r>
    </w:p>
    <w:p w:rsidR="00220162" w:rsidRPr="00E2178E" w:rsidRDefault="00DE582A" w:rsidP="00737193">
      <w:pPr>
        <w:spacing w:before="60" w:line="264" w:lineRule="auto"/>
        <w:ind w:firstLine="720"/>
        <w:jc w:val="both"/>
        <w:rPr>
          <w:rFonts w:ascii="Times New Roman" w:hAnsi="Times New Roman"/>
          <w:b/>
          <w:bCs/>
        </w:rPr>
      </w:pPr>
      <w:r w:rsidRPr="00E2178E">
        <w:rPr>
          <w:rFonts w:ascii="Times New Roman" w:hAnsi="Times New Roman"/>
          <w:b/>
          <w:bCs/>
        </w:rPr>
        <w:t>3</w:t>
      </w:r>
      <w:r w:rsidR="00220162" w:rsidRPr="00E2178E">
        <w:rPr>
          <w:rFonts w:ascii="Times New Roman" w:hAnsi="Times New Roman"/>
          <w:b/>
          <w:bCs/>
        </w:rPr>
        <w:t xml:space="preserve">. Nội dung </w:t>
      </w:r>
      <w:r w:rsidRPr="00E2178E">
        <w:rPr>
          <w:rFonts w:ascii="Times New Roman" w:hAnsi="Times New Roman"/>
          <w:b/>
          <w:bCs/>
        </w:rPr>
        <w:t>cơ bản</w:t>
      </w:r>
    </w:p>
    <w:p w:rsidR="00C23444" w:rsidRPr="00C23444" w:rsidRDefault="00C23444" w:rsidP="00737193">
      <w:pPr>
        <w:pStyle w:val="NormalWeb"/>
        <w:shd w:val="clear" w:color="auto" w:fill="FFFFFF"/>
        <w:spacing w:before="60" w:beforeAutospacing="0" w:after="0" w:afterAutospacing="0" w:line="264" w:lineRule="auto"/>
        <w:ind w:firstLine="720"/>
        <w:jc w:val="both"/>
        <w:rPr>
          <w:i/>
          <w:sz w:val="28"/>
          <w:szCs w:val="28"/>
        </w:rPr>
      </w:pPr>
      <w:bookmarkStart w:id="2" w:name="_Hlk203759939"/>
      <w:r w:rsidRPr="00C23444">
        <w:rPr>
          <w:i/>
          <w:sz w:val="28"/>
          <w:szCs w:val="28"/>
        </w:rPr>
        <w:t>3.1. Nguyên tắc xác định mức thu dịch vụ tuyển sinh</w:t>
      </w:r>
    </w:p>
    <w:p w:rsidR="00C23444" w:rsidRPr="00C23444" w:rsidRDefault="00C23444" w:rsidP="00737193">
      <w:pPr>
        <w:pStyle w:val="NormalWeb"/>
        <w:shd w:val="clear" w:color="auto" w:fill="FFFFFF"/>
        <w:spacing w:before="60" w:beforeAutospacing="0" w:after="0" w:afterAutospacing="0" w:line="264" w:lineRule="auto"/>
        <w:ind w:firstLine="720"/>
        <w:jc w:val="both"/>
        <w:rPr>
          <w:sz w:val="28"/>
          <w:szCs w:val="28"/>
        </w:rPr>
      </w:pPr>
      <w:r w:rsidRPr="00C23444">
        <w:rPr>
          <w:sz w:val="28"/>
          <w:szCs w:val="28"/>
        </w:rPr>
        <w:t>a) Mức thu dịch vụ tuyển sinh được xác định dựa trên chi phí phục vụ công tác tuyển sinh đảm bảo nguyên tắc tính đúng, tính đủ, thu đủ chi, đúng quy chế tuyển sinh và các quy định của nhà nước về quản lý tài chính; phù hợp với điều kiện kinh tế xã hội của phương.</w:t>
      </w:r>
    </w:p>
    <w:p w:rsidR="00C23444" w:rsidRPr="00C23444" w:rsidRDefault="00C23444" w:rsidP="00737193">
      <w:pPr>
        <w:pStyle w:val="NormalWeb"/>
        <w:shd w:val="clear" w:color="auto" w:fill="FFFFFF"/>
        <w:spacing w:before="60" w:beforeAutospacing="0" w:after="0" w:afterAutospacing="0" w:line="264" w:lineRule="auto"/>
        <w:ind w:firstLine="720"/>
        <w:jc w:val="both"/>
        <w:rPr>
          <w:sz w:val="28"/>
          <w:szCs w:val="28"/>
        </w:rPr>
      </w:pPr>
      <w:r w:rsidRPr="00C23444">
        <w:rPr>
          <w:sz w:val="28"/>
          <w:szCs w:val="28"/>
        </w:rPr>
        <w:t>b) Chi phí phục vụ tuyển sinh được xác định trên cơ sở các khoản chi phí hợp pháp, hợp lý, hợp lệ theo văn bản hướng dẫn hiện hành và phù hợp với tình hình thực tế của địa phương. Các khoản chi do nguồn kinh phí khác đảm bảo không được tính vào chi phí phục vụ công tác tuyển sinh.</w:t>
      </w:r>
    </w:p>
    <w:p w:rsidR="00C23444" w:rsidRPr="00C23444" w:rsidRDefault="00C23444" w:rsidP="00737193">
      <w:pPr>
        <w:pStyle w:val="NormalWeb"/>
        <w:shd w:val="clear" w:color="auto" w:fill="FFFFFF"/>
        <w:spacing w:before="60" w:beforeAutospacing="0" w:after="0" w:afterAutospacing="0" w:line="264" w:lineRule="auto"/>
        <w:ind w:firstLine="720"/>
        <w:jc w:val="both"/>
        <w:rPr>
          <w:i/>
          <w:sz w:val="28"/>
          <w:szCs w:val="28"/>
        </w:rPr>
      </w:pPr>
      <w:r w:rsidRPr="00C23444">
        <w:rPr>
          <w:i/>
          <w:sz w:val="28"/>
          <w:szCs w:val="28"/>
        </w:rPr>
        <w:t>3.2. Cơ chế thu và mức thu dịch vụ tuyển sinh</w:t>
      </w:r>
    </w:p>
    <w:p w:rsidR="00C23444" w:rsidRPr="00C23444" w:rsidRDefault="00C23444" w:rsidP="00737193">
      <w:pPr>
        <w:pStyle w:val="NormalWeb"/>
        <w:shd w:val="clear" w:color="auto" w:fill="FFFFFF"/>
        <w:spacing w:before="60" w:beforeAutospacing="0" w:after="0" w:afterAutospacing="0" w:line="264" w:lineRule="auto"/>
        <w:ind w:firstLine="720"/>
        <w:jc w:val="both"/>
        <w:rPr>
          <w:sz w:val="28"/>
          <w:szCs w:val="28"/>
        </w:rPr>
      </w:pPr>
      <w:r w:rsidRPr="00C23444">
        <w:rPr>
          <w:sz w:val="28"/>
          <w:szCs w:val="28"/>
        </w:rPr>
        <w:t xml:space="preserve">a) Đối với công tác tuyển sinh thực hiện theo phương thức thi tuyển hoặc theo phương thức kết hợp thi tuyển với xét tuyển: Mức thu dịch vụ tuyển sinh được xác định trên cơ sở dự toán thu chi do cơ sở giáo dục lập đảm bảo đủ chi phí thực hiện các nhiệm vụ phục vụ công tác tuyển sinh theo quy định của pháp luật. </w:t>
      </w:r>
    </w:p>
    <w:p w:rsidR="00C23444" w:rsidRPr="00C23444" w:rsidRDefault="00C23444" w:rsidP="00737193">
      <w:pPr>
        <w:pStyle w:val="NormalWeb"/>
        <w:shd w:val="clear" w:color="auto" w:fill="FFFFFF"/>
        <w:spacing w:before="60" w:beforeAutospacing="0" w:after="0" w:afterAutospacing="0" w:line="264" w:lineRule="auto"/>
        <w:ind w:firstLine="720"/>
        <w:jc w:val="both"/>
        <w:rPr>
          <w:sz w:val="28"/>
          <w:szCs w:val="28"/>
        </w:rPr>
      </w:pPr>
      <w:r w:rsidRPr="00C23444">
        <w:rPr>
          <w:sz w:val="28"/>
          <w:szCs w:val="28"/>
        </w:rPr>
        <w:lastRenderedPageBreak/>
        <w:t>b) Đối với công tác tuyển sinh theo phương thức xét tuyển: Mức thu dịch vụ tuyển sinh đảm bảo đủ chi phí in ấn, xét duyệt hồ sơ và các công việc khác phục vụ trực tiếp công tác tuyển sinh theo đúng quy định của pháp luật.</w:t>
      </w:r>
    </w:p>
    <w:p w:rsidR="00C23444" w:rsidRPr="00C23444" w:rsidRDefault="00C23444" w:rsidP="00737193">
      <w:pPr>
        <w:pStyle w:val="NormalWeb"/>
        <w:shd w:val="clear" w:color="auto" w:fill="FFFFFF"/>
        <w:spacing w:before="60" w:beforeAutospacing="0" w:after="0" w:afterAutospacing="0" w:line="264" w:lineRule="auto"/>
        <w:ind w:firstLine="720"/>
        <w:jc w:val="both"/>
        <w:rPr>
          <w:sz w:val="28"/>
          <w:szCs w:val="28"/>
        </w:rPr>
      </w:pPr>
      <w:r w:rsidRPr="00C23444">
        <w:rPr>
          <w:sz w:val="28"/>
          <w:szCs w:val="28"/>
        </w:rPr>
        <w:t>c) Mức thu dịch vụ tuyển sinh: Căn cứ vào dự kiến số lượng học sinh đăng ký, số môn thi, phương thức tuyển sinh các cơ sở giáo dục lập hồ sơ xác định mức thu báo cáo cơ quan quản lý trước khi thực hiện.</w:t>
      </w:r>
    </w:p>
    <w:p w:rsidR="00C23444" w:rsidRPr="00C23444" w:rsidRDefault="00C23444" w:rsidP="00737193">
      <w:pPr>
        <w:pStyle w:val="NormalWeb"/>
        <w:shd w:val="clear" w:color="auto" w:fill="FFFFFF"/>
        <w:spacing w:before="60" w:beforeAutospacing="0" w:after="0" w:afterAutospacing="0" w:line="264" w:lineRule="auto"/>
        <w:ind w:firstLine="720"/>
        <w:jc w:val="both"/>
        <w:rPr>
          <w:i/>
          <w:sz w:val="28"/>
          <w:szCs w:val="28"/>
        </w:rPr>
      </w:pPr>
      <w:r w:rsidRPr="00C23444">
        <w:rPr>
          <w:i/>
          <w:sz w:val="28"/>
          <w:szCs w:val="28"/>
        </w:rPr>
        <w:t>3.3. Quản lý và sử dụng mức thu dịch vụ tuyển sinh</w:t>
      </w:r>
    </w:p>
    <w:p w:rsidR="00C23444" w:rsidRPr="00C23444" w:rsidRDefault="00C23444" w:rsidP="00737193">
      <w:pPr>
        <w:pStyle w:val="NormalWeb"/>
        <w:shd w:val="clear" w:color="auto" w:fill="FFFFFF"/>
        <w:spacing w:before="60" w:beforeAutospacing="0" w:after="0" w:afterAutospacing="0" w:line="264" w:lineRule="auto"/>
        <w:ind w:firstLine="720"/>
        <w:jc w:val="both"/>
        <w:rPr>
          <w:sz w:val="28"/>
          <w:szCs w:val="28"/>
        </w:rPr>
      </w:pPr>
      <w:r w:rsidRPr="00C23444">
        <w:rPr>
          <w:sz w:val="28"/>
          <w:szCs w:val="28"/>
        </w:rPr>
        <w:t>a) Các cơ quan quản lý giáo dục, cơ sở giáo dục thực hiện nhiệm vụ tuyển sinh có trách nhiệm sử dụng kinh phí thu dịch vụ tuyển sinh đúng theo quy định của pháp luật.</w:t>
      </w:r>
    </w:p>
    <w:p w:rsidR="00C23444" w:rsidRPr="00C23444" w:rsidRDefault="00C23444" w:rsidP="00737193">
      <w:pPr>
        <w:pStyle w:val="NormalWeb"/>
        <w:shd w:val="clear" w:color="auto" w:fill="FFFFFF"/>
        <w:spacing w:before="60" w:beforeAutospacing="0" w:after="0" w:afterAutospacing="0" w:line="264" w:lineRule="auto"/>
        <w:ind w:firstLine="720"/>
        <w:jc w:val="both"/>
        <w:rPr>
          <w:sz w:val="28"/>
          <w:szCs w:val="28"/>
        </w:rPr>
      </w:pPr>
      <w:r w:rsidRPr="00C23444">
        <w:rPr>
          <w:sz w:val="28"/>
          <w:szCs w:val="28"/>
        </w:rPr>
        <w:t>b) Trường hợp kết thúc công tác tuyển sinh, nguồn đã thu còn dư, các cơ sở giáo dục chuyển sang năm sau để tiếp tục chi cho công tác tuyển sinh, không sử dụng để chi vào mục đích khác. Trường hợp nguồn thu dịch vụ tuyển sinh không đủ chi, cơ sở giáo dục sử dụng các nguồn kinh phí hợp pháp khác để thực hiện nhiệm vụ.</w:t>
      </w:r>
    </w:p>
    <w:bookmarkEnd w:id="2"/>
    <w:p w:rsidR="00B47866" w:rsidRPr="00E2178E" w:rsidRDefault="00C23444" w:rsidP="00737193">
      <w:pPr>
        <w:pStyle w:val="BodyText3"/>
        <w:tabs>
          <w:tab w:val="left" w:pos="0"/>
        </w:tabs>
        <w:spacing w:before="60" w:after="0" w:line="264" w:lineRule="auto"/>
        <w:jc w:val="both"/>
        <w:rPr>
          <w:rFonts w:ascii="Times New Roman" w:hAnsi="Times New Roman"/>
          <w:sz w:val="28"/>
          <w:szCs w:val="28"/>
          <w:lang w:val="pt-BR"/>
        </w:rPr>
      </w:pPr>
      <w:r>
        <w:rPr>
          <w:rFonts w:ascii="Times New Roman" w:hAnsi="Times New Roman"/>
          <w:b/>
          <w:bCs/>
          <w:sz w:val="28"/>
          <w:szCs w:val="28"/>
        </w:rPr>
        <w:tab/>
      </w:r>
      <w:r w:rsidR="00EC0F38" w:rsidRPr="004339F0">
        <w:rPr>
          <w:rFonts w:ascii="Times New Roman" w:hAnsi="Times New Roman"/>
          <w:b/>
          <w:bCs/>
          <w:sz w:val="28"/>
          <w:szCs w:val="28"/>
        </w:rPr>
        <w:t xml:space="preserve">V. </w:t>
      </w:r>
      <w:r w:rsidR="00DE582A" w:rsidRPr="004339F0">
        <w:rPr>
          <w:rFonts w:ascii="Times New Roman" w:hAnsi="Times New Roman"/>
          <w:b/>
          <w:bCs/>
          <w:sz w:val="28"/>
          <w:szCs w:val="28"/>
        </w:rPr>
        <w:t>DỰ KIẾN</w:t>
      </w:r>
      <w:r w:rsidR="00DE582A" w:rsidRPr="00E2178E">
        <w:rPr>
          <w:rFonts w:ascii="Times New Roman" w:hAnsi="Times New Roman"/>
          <w:b/>
          <w:bCs/>
          <w:sz w:val="28"/>
          <w:szCs w:val="28"/>
        </w:rPr>
        <w:t xml:space="preserve"> NGUỒN LỰC, ĐIỀU KIỆN BẢO </w:t>
      </w:r>
      <w:r w:rsidR="006959ED">
        <w:rPr>
          <w:rFonts w:ascii="Times New Roman" w:hAnsi="Times New Roman"/>
          <w:b/>
          <w:bCs/>
          <w:sz w:val="28"/>
          <w:szCs w:val="28"/>
        </w:rPr>
        <w:t>ĐẢM CHO VIỆC THI HÀNH QUYẾT ĐỊNH</w:t>
      </w:r>
      <w:r w:rsidR="000D1C6E">
        <w:rPr>
          <w:rFonts w:ascii="Times New Roman" w:hAnsi="Times New Roman"/>
          <w:b/>
          <w:bCs/>
          <w:sz w:val="28"/>
          <w:szCs w:val="28"/>
        </w:rPr>
        <w:t xml:space="preserve"> VÀ THỜI GIAN THÔNG QUA</w:t>
      </w:r>
    </w:p>
    <w:p w:rsidR="007B7185" w:rsidRPr="00E2178E" w:rsidRDefault="00DE582A" w:rsidP="00737193">
      <w:pPr>
        <w:spacing w:before="60" w:line="264" w:lineRule="auto"/>
        <w:ind w:firstLine="720"/>
        <w:jc w:val="both"/>
        <w:rPr>
          <w:rFonts w:ascii="Times New Roman" w:hAnsi="Times New Roman"/>
        </w:rPr>
      </w:pPr>
      <w:r w:rsidRPr="00E2178E">
        <w:rPr>
          <w:rFonts w:ascii="Times New Roman" w:hAnsi="Times New Roman"/>
          <w:b/>
          <w:bCs/>
          <w:lang w:val="es-ES"/>
        </w:rPr>
        <w:t xml:space="preserve">1. </w:t>
      </w:r>
      <w:r w:rsidR="007B7185" w:rsidRPr="00E2178E">
        <w:rPr>
          <w:rFonts w:ascii="Times New Roman" w:hAnsi="Times New Roman"/>
          <w:b/>
          <w:bCs/>
          <w:lang w:val="vi-VN"/>
        </w:rPr>
        <w:t>Nguồn kinh phí thực hiện</w:t>
      </w:r>
      <w:r w:rsidR="00981508" w:rsidRPr="00E2178E">
        <w:rPr>
          <w:rFonts w:ascii="Times New Roman" w:hAnsi="Times New Roman"/>
          <w:b/>
          <w:bCs/>
        </w:rPr>
        <w:t>:</w:t>
      </w:r>
      <w:r w:rsidR="00981508" w:rsidRPr="00E2178E">
        <w:rPr>
          <w:rFonts w:ascii="Times New Roman" w:hAnsi="Times New Roman"/>
        </w:rPr>
        <w:t xml:space="preserve"> </w:t>
      </w:r>
      <w:r w:rsidR="00C23444">
        <w:rPr>
          <w:rFonts w:ascii="Times New Roman" w:hAnsi="Times New Roman"/>
        </w:rPr>
        <w:t>N</w:t>
      </w:r>
      <w:r w:rsidR="004339F0">
        <w:rPr>
          <w:rFonts w:ascii="Times New Roman" w:hAnsi="Times New Roman"/>
        </w:rPr>
        <w:t>guồn thu sự nghiệp và các nguồn thu hợp pháp khác ngoài ngân sách</w:t>
      </w:r>
      <w:r w:rsidR="00F44EFB" w:rsidRPr="00E2178E">
        <w:rPr>
          <w:rFonts w:ascii="Times New Roman" w:hAnsi="Times New Roman"/>
        </w:rPr>
        <w:t>.</w:t>
      </w:r>
    </w:p>
    <w:p w:rsidR="00905910" w:rsidRPr="00E2178E" w:rsidRDefault="00905910" w:rsidP="00737193">
      <w:pPr>
        <w:shd w:val="clear" w:color="auto" w:fill="FFFFFF"/>
        <w:spacing w:before="60" w:line="264" w:lineRule="auto"/>
        <w:ind w:firstLine="709"/>
        <w:jc w:val="both"/>
        <w:rPr>
          <w:rFonts w:ascii="Times New Roman" w:hAnsi="Times New Roman"/>
          <w:lang w:val="es-ES"/>
        </w:rPr>
      </w:pPr>
      <w:r w:rsidRPr="00E2178E">
        <w:rPr>
          <w:rFonts w:ascii="Times New Roman" w:hAnsi="Times New Roman"/>
          <w:b/>
          <w:bCs/>
          <w:lang w:val="es-ES"/>
        </w:rPr>
        <w:t>2. D</w:t>
      </w:r>
      <w:r w:rsidR="000D1C6E">
        <w:rPr>
          <w:rFonts w:ascii="Times New Roman" w:hAnsi="Times New Roman"/>
          <w:b/>
          <w:bCs/>
          <w:lang w:val="es-ES"/>
        </w:rPr>
        <w:t>ự kiến thời gian thông qua</w:t>
      </w:r>
      <w:r w:rsidRPr="00E2178E">
        <w:rPr>
          <w:rFonts w:ascii="Times New Roman" w:hAnsi="Times New Roman"/>
          <w:b/>
          <w:bCs/>
          <w:lang w:val="es-ES"/>
        </w:rPr>
        <w:t>:</w:t>
      </w:r>
      <w:r w:rsidRPr="00E2178E">
        <w:rPr>
          <w:rFonts w:ascii="Times New Roman" w:hAnsi="Times New Roman"/>
          <w:lang w:val="es-ES"/>
        </w:rPr>
        <w:t xml:space="preserve"> </w:t>
      </w:r>
      <w:r w:rsidR="000D1C6E">
        <w:rPr>
          <w:rFonts w:ascii="Times New Roman" w:hAnsi="Times New Roman"/>
          <w:lang w:val="es-ES"/>
        </w:rPr>
        <w:t>T</w:t>
      </w:r>
      <w:r w:rsidR="00521A66">
        <w:rPr>
          <w:rFonts w:ascii="Times New Roman" w:hAnsi="Times New Roman"/>
          <w:lang w:val="es-ES"/>
        </w:rPr>
        <w:t>hông qua dự thảo Q</w:t>
      </w:r>
      <w:r w:rsidR="000D1C6E" w:rsidRPr="000D1C6E">
        <w:rPr>
          <w:rFonts w:ascii="Times New Roman" w:hAnsi="Times New Roman"/>
          <w:lang w:val="es-ES"/>
        </w:rPr>
        <w:t xml:space="preserve">uyết </w:t>
      </w:r>
      <w:r w:rsidR="000D1C6E" w:rsidRPr="000D1C6E">
        <w:rPr>
          <w:rFonts w:ascii="Times New Roman" w:hAnsi="Times New Roman" w:hint="eastAsia"/>
          <w:lang w:val="es-ES"/>
        </w:rPr>
        <w:t>đ</w:t>
      </w:r>
      <w:r w:rsidR="000D1C6E" w:rsidRPr="000D1C6E">
        <w:rPr>
          <w:rFonts w:ascii="Times New Roman" w:hAnsi="Times New Roman"/>
          <w:lang w:val="es-ES"/>
        </w:rPr>
        <w:t>ịnh theo Quy chế làm việc của Ủy ban nhân dân</w:t>
      </w:r>
      <w:r w:rsidR="000D1C6E">
        <w:rPr>
          <w:rFonts w:ascii="Times New Roman" w:hAnsi="Times New Roman"/>
          <w:lang w:val="es-ES"/>
        </w:rPr>
        <w:t xml:space="preserve"> tỉnh</w:t>
      </w:r>
      <w:r w:rsidRPr="00E2178E">
        <w:rPr>
          <w:rFonts w:ascii="Times New Roman" w:hAnsi="Times New Roman"/>
          <w:lang w:val="es-ES"/>
        </w:rPr>
        <w:t>.</w:t>
      </w:r>
    </w:p>
    <w:p w:rsidR="00EC0F38" w:rsidRPr="00E2178E" w:rsidRDefault="00EC0F38" w:rsidP="00737193">
      <w:pPr>
        <w:shd w:val="clear" w:color="auto" w:fill="FFFFFF"/>
        <w:spacing w:before="60" w:line="264" w:lineRule="auto"/>
        <w:ind w:firstLine="709"/>
        <w:jc w:val="both"/>
        <w:rPr>
          <w:rFonts w:ascii="Times New Roman" w:hAnsi="Times New Roman"/>
          <w:lang w:val="es-ES"/>
        </w:rPr>
      </w:pPr>
      <w:r w:rsidRPr="00E2178E">
        <w:rPr>
          <w:rFonts w:ascii="Times New Roman" w:hAnsi="Times New Roman"/>
          <w:lang w:val="es-ES"/>
        </w:rPr>
        <w:t xml:space="preserve">Trên đây là Tờ trình về </w:t>
      </w:r>
      <w:r w:rsidR="005903ED">
        <w:rPr>
          <w:rFonts w:ascii="Times New Roman" w:hAnsi="Times New Roman"/>
          <w:lang w:val="pt-BR"/>
        </w:rPr>
        <w:t>dự thảo Quyết định ban hành Quy định</w:t>
      </w:r>
      <w:r w:rsidR="00A953B5" w:rsidRPr="00A953B5">
        <w:rPr>
          <w:rFonts w:ascii="Times New Roman" w:hAnsi="Times New Roman"/>
          <w:lang w:val="pt-BR"/>
        </w:rPr>
        <w:t xml:space="preserve"> c</w:t>
      </w:r>
      <w:r w:rsidR="00A953B5" w:rsidRPr="00A953B5">
        <w:rPr>
          <w:rFonts w:ascii="Times New Roman" w:hAnsi="Times New Roman" w:hint="eastAsia"/>
          <w:lang w:val="pt-BR"/>
        </w:rPr>
        <w:t>ơ</w:t>
      </w:r>
      <w:r w:rsidR="00A953B5" w:rsidRPr="00A953B5">
        <w:rPr>
          <w:rFonts w:ascii="Times New Roman" w:hAnsi="Times New Roman"/>
          <w:lang w:val="pt-BR"/>
        </w:rPr>
        <w:t xml:space="preserve"> chế thu và sử dụng mức thu dịch vụ tuyển sinh trong các c</w:t>
      </w:r>
      <w:r w:rsidR="00A953B5" w:rsidRPr="00A953B5">
        <w:rPr>
          <w:rFonts w:ascii="Times New Roman" w:hAnsi="Times New Roman" w:hint="eastAsia"/>
          <w:lang w:val="pt-BR"/>
        </w:rPr>
        <w:t>ơ</w:t>
      </w:r>
      <w:r w:rsidR="00A953B5" w:rsidRPr="00A953B5">
        <w:rPr>
          <w:rFonts w:ascii="Times New Roman" w:hAnsi="Times New Roman"/>
          <w:lang w:val="pt-BR"/>
        </w:rPr>
        <w:t xml:space="preserve"> sở giáo dục công lập do tỉnh Ninh Bình quản lý</w:t>
      </w:r>
      <w:r w:rsidRPr="00E2178E">
        <w:rPr>
          <w:rFonts w:ascii="Times New Roman" w:hAnsi="Times New Roman"/>
          <w:lang w:val="es-ES"/>
        </w:rPr>
        <w:t xml:space="preserve">. </w:t>
      </w:r>
      <w:r w:rsidR="005903ED">
        <w:rPr>
          <w:rFonts w:ascii="Times New Roman" w:hAnsi="Times New Roman"/>
          <w:lang w:val="es-ES"/>
        </w:rPr>
        <w:t xml:space="preserve">Sở Giáo dục và Đào tạo kính trình Ủy ban </w:t>
      </w:r>
      <w:r w:rsidRPr="00E2178E">
        <w:rPr>
          <w:rFonts w:ascii="Times New Roman" w:hAnsi="Times New Roman"/>
          <w:lang w:val="es-ES"/>
        </w:rPr>
        <w:t>nhân dân dân tỉnh xem xét, quyết định.</w:t>
      </w:r>
    </w:p>
    <w:p w:rsidR="004C2B0B" w:rsidRPr="00E2178E" w:rsidRDefault="004C2B0B" w:rsidP="00737193">
      <w:pPr>
        <w:spacing w:before="60" w:line="264" w:lineRule="auto"/>
        <w:ind w:firstLine="851"/>
        <w:jc w:val="both"/>
        <w:rPr>
          <w:rFonts w:ascii="Times New Roman" w:hAnsi="Times New Roman"/>
          <w:i/>
          <w:lang w:val="nl-NL"/>
        </w:rPr>
      </w:pPr>
      <w:r w:rsidRPr="00E2178E">
        <w:rPr>
          <w:rFonts w:ascii="Times New Roman" w:hAnsi="Times New Roman"/>
          <w:i/>
          <w:lang w:val="nl-NL"/>
        </w:rPr>
        <w:t>(</w:t>
      </w:r>
      <w:r w:rsidR="00D50414" w:rsidRPr="00E2178E">
        <w:rPr>
          <w:rFonts w:ascii="Times New Roman" w:hAnsi="Times New Roman"/>
          <w:i/>
          <w:lang w:val="nl-NL"/>
        </w:rPr>
        <w:t xml:space="preserve">Xin </w:t>
      </w:r>
      <w:r w:rsidR="005903ED">
        <w:rPr>
          <w:rFonts w:ascii="Times New Roman" w:hAnsi="Times New Roman"/>
          <w:i/>
          <w:lang w:val="nl-NL"/>
        </w:rPr>
        <w:t>gửi kèm theo: Dự thảo Quyết định</w:t>
      </w:r>
      <w:r w:rsidR="00D50414" w:rsidRPr="00E2178E">
        <w:rPr>
          <w:rFonts w:ascii="Times New Roman" w:hAnsi="Times New Roman"/>
          <w:i/>
          <w:lang w:val="nl-NL"/>
        </w:rPr>
        <w:t xml:space="preserve"> và các tài liệu có liên quan</w:t>
      </w:r>
      <w:r w:rsidRPr="00E2178E">
        <w:rPr>
          <w:rFonts w:ascii="Times New Roman" w:hAnsi="Times New Roman"/>
          <w:i/>
        </w:rPr>
        <w:t>)</w:t>
      </w:r>
      <w:r w:rsidRPr="00E2178E">
        <w:rPr>
          <w:rFonts w:ascii="Times New Roman" w:hAnsi="Times New Roman"/>
          <w:i/>
          <w:lang w:val="nl-NL"/>
        </w:rPr>
        <w:t>.</w:t>
      </w:r>
      <w:r w:rsidR="008D252C" w:rsidRPr="00E2178E">
        <w:rPr>
          <w:rFonts w:ascii="Times New Roman" w:hAnsi="Times New Roman"/>
          <w:i/>
          <w:lang w:val="nl-NL"/>
        </w:rPr>
        <w:t>/.</w:t>
      </w:r>
    </w:p>
    <w:tbl>
      <w:tblPr>
        <w:tblW w:w="9673" w:type="dxa"/>
        <w:tblInd w:w="108" w:type="dxa"/>
        <w:tblLook w:val="01E0" w:firstRow="1" w:lastRow="1" w:firstColumn="1" w:lastColumn="1" w:noHBand="0" w:noVBand="0"/>
      </w:tblPr>
      <w:tblGrid>
        <w:gridCol w:w="4395"/>
        <w:gridCol w:w="5278"/>
      </w:tblGrid>
      <w:tr w:rsidR="008D252C" w:rsidRPr="00E2178E" w:rsidTr="00737193">
        <w:trPr>
          <w:trHeight w:val="2759"/>
        </w:trPr>
        <w:tc>
          <w:tcPr>
            <w:tcW w:w="4395" w:type="dxa"/>
          </w:tcPr>
          <w:p w:rsidR="00737193" w:rsidRDefault="00737193" w:rsidP="0002189A">
            <w:pPr>
              <w:rPr>
                <w:rFonts w:ascii="Times New Roman" w:hAnsi="Times New Roman"/>
                <w:b/>
                <w:i/>
                <w:szCs w:val="24"/>
                <w:lang w:val="pl-PL"/>
              </w:rPr>
            </w:pPr>
          </w:p>
          <w:p w:rsidR="00737193" w:rsidRDefault="00737193" w:rsidP="0002189A">
            <w:pPr>
              <w:rPr>
                <w:rFonts w:ascii="Times New Roman" w:hAnsi="Times New Roman"/>
                <w:b/>
                <w:i/>
                <w:szCs w:val="24"/>
                <w:lang w:val="pl-PL"/>
              </w:rPr>
            </w:pPr>
          </w:p>
          <w:p w:rsidR="008D252C" w:rsidRPr="00737193" w:rsidRDefault="008D252C" w:rsidP="0002189A">
            <w:pPr>
              <w:rPr>
                <w:rFonts w:ascii="Times New Roman" w:hAnsi="Times New Roman"/>
                <w:b/>
                <w:i/>
                <w:sz w:val="24"/>
                <w:szCs w:val="24"/>
                <w:lang w:val="pl-PL"/>
              </w:rPr>
            </w:pPr>
            <w:r w:rsidRPr="00737193">
              <w:rPr>
                <w:rFonts w:ascii="Times New Roman" w:hAnsi="Times New Roman"/>
                <w:b/>
                <w:i/>
                <w:sz w:val="24"/>
                <w:szCs w:val="24"/>
                <w:lang w:val="pl-PL"/>
              </w:rPr>
              <w:t>Nơi nhận:</w:t>
            </w:r>
          </w:p>
          <w:p w:rsidR="008D252C" w:rsidRPr="00E2178E" w:rsidRDefault="008D252C" w:rsidP="0002189A">
            <w:pPr>
              <w:rPr>
                <w:rFonts w:ascii="Times New Roman" w:hAnsi="Times New Roman"/>
                <w:sz w:val="22"/>
                <w:lang w:val="pl-PL"/>
              </w:rPr>
            </w:pPr>
            <w:r w:rsidRPr="00E2178E">
              <w:rPr>
                <w:rFonts w:ascii="Times New Roman" w:hAnsi="Times New Roman"/>
                <w:sz w:val="22"/>
                <w:lang w:val="pl-PL"/>
              </w:rPr>
              <w:t>- Như trên;</w:t>
            </w:r>
          </w:p>
          <w:p w:rsidR="008D252C" w:rsidRPr="00E2178E" w:rsidRDefault="005903ED" w:rsidP="0002189A">
            <w:pPr>
              <w:rPr>
                <w:rFonts w:ascii="Times New Roman" w:hAnsi="Times New Roman"/>
                <w:sz w:val="22"/>
                <w:lang w:val="pl-PL"/>
              </w:rPr>
            </w:pPr>
            <w:r>
              <w:rPr>
                <w:rFonts w:ascii="Times New Roman" w:hAnsi="Times New Roman"/>
                <w:sz w:val="22"/>
                <w:lang w:val="pl-PL"/>
              </w:rPr>
              <w:t xml:space="preserve">- Các sở: </w:t>
            </w:r>
            <w:r w:rsidR="008D252C" w:rsidRPr="00E2178E">
              <w:rPr>
                <w:rFonts w:ascii="Times New Roman" w:hAnsi="Times New Roman"/>
                <w:sz w:val="22"/>
                <w:lang w:val="pl-PL"/>
              </w:rPr>
              <w:t>Tài chính; Tư pháp;</w:t>
            </w:r>
          </w:p>
          <w:p w:rsidR="008D252C" w:rsidRPr="00E2178E" w:rsidRDefault="005903ED" w:rsidP="0002189A">
            <w:pPr>
              <w:rPr>
                <w:rFonts w:ascii="Times New Roman" w:hAnsi="Times New Roman"/>
                <w:sz w:val="22"/>
                <w:lang w:val="pl-PL"/>
              </w:rPr>
            </w:pPr>
            <w:r>
              <w:rPr>
                <w:rFonts w:ascii="Times New Roman" w:hAnsi="Times New Roman"/>
                <w:sz w:val="22"/>
                <w:lang w:val="pl-PL"/>
              </w:rPr>
              <w:t xml:space="preserve">- </w:t>
            </w:r>
            <w:r w:rsidR="008D252C" w:rsidRPr="00E2178E">
              <w:rPr>
                <w:rFonts w:ascii="Times New Roman" w:hAnsi="Times New Roman"/>
                <w:sz w:val="22"/>
                <w:lang w:val="pl-PL"/>
              </w:rPr>
              <w:t>VPUBND tỉnh;</w:t>
            </w:r>
          </w:p>
          <w:p w:rsidR="008D252C" w:rsidRPr="00E2178E" w:rsidRDefault="005903ED" w:rsidP="0002189A">
            <w:pPr>
              <w:rPr>
                <w:rFonts w:ascii="Times New Roman" w:hAnsi="Times New Roman"/>
                <w:sz w:val="22"/>
              </w:rPr>
            </w:pPr>
            <w:r>
              <w:rPr>
                <w:rFonts w:ascii="Times New Roman" w:hAnsi="Times New Roman"/>
                <w:sz w:val="22"/>
              </w:rPr>
              <w:t>- Lưu: VT, TC</w:t>
            </w:r>
            <w:r w:rsidR="008D252C" w:rsidRPr="00E2178E">
              <w:rPr>
                <w:rFonts w:ascii="Times New Roman" w:hAnsi="Times New Roman"/>
                <w:sz w:val="22"/>
              </w:rPr>
              <w:t>.</w:t>
            </w:r>
          </w:p>
          <w:p w:rsidR="008D252C" w:rsidRPr="00E2178E" w:rsidRDefault="008D252C" w:rsidP="0002189A">
            <w:pPr>
              <w:rPr>
                <w:rFonts w:ascii="Times New Roman" w:hAnsi="Times New Roman"/>
                <w:szCs w:val="24"/>
              </w:rPr>
            </w:pPr>
          </w:p>
        </w:tc>
        <w:tc>
          <w:tcPr>
            <w:tcW w:w="5278" w:type="dxa"/>
          </w:tcPr>
          <w:p w:rsidR="00737193" w:rsidRDefault="00737193" w:rsidP="0002189A">
            <w:pPr>
              <w:jc w:val="center"/>
              <w:rPr>
                <w:rFonts w:ascii="Times New Roman" w:hAnsi="Times New Roman"/>
                <w:b/>
                <w:szCs w:val="26"/>
              </w:rPr>
            </w:pPr>
          </w:p>
          <w:p w:rsidR="008D252C" w:rsidRPr="00E2178E" w:rsidRDefault="005903ED" w:rsidP="0002189A">
            <w:pPr>
              <w:jc w:val="center"/>
              <w:rPr>
                <w:rFonts w:ascii="Times New Roman" w:hAnsi="Times New Roman"/>
                <w:b/>
                <w:szCs w:val="26"/>
              </w:rPr>
            </w:pPr>
            <w:r>
              <w:rPr>
                <w:rFonts w:ascii="Times New Roman" w:hAnsi="Times New Roman"/>
                <w:b/>
                <w:szCs w:val="26"/>
              </w:rPr>
              <w:t xml:space="preserve">GIÁM ĐỐC </w:t>
            </w:r>
          </w:p>
          <w:p w:rsidR="008D252C" w:rsidRPr="00E2178E" w:rsidRDefault="008D252C" w:rsidP="0002189A">
            <w:pPr>
              <w:jc w:val="center"/>
              <w:rPr>
                <w:rFonts w:ascii="Times New Roman" w:hAnsi="Times New Roman"/>
                <w:b/>
                <w:szCs w:val="26"/>
              </w:rPr>
            </w:pPr>
          </w:p>
          <w:p w:rsidR="008D252C" w:rsidRPr="00E2178E" w:rsidRDefault="008D252C" w:rsidP="0002189A">
            <w:pPr>
              <w:jc w:val="center"/>
              <w:rPr>
                <w:rFonts w:ascii="Times New Roman" w:hAnsi="Times New Roman"/>
                <w:b/>
                <w:szCs w:val="26"/>
              </w:rPr>
            </w:pPr>
          </w:p>
          <w:p w:rsidR="008D252C" w:rsidRPr="00E2178E" w:rsidRDefault="008D252C" w:rsidP="0002189A">
            <w:pPr>
              <w:jc w:val="center"/>
              <w:rPr>
                <w:rFonts w:ascii="Times New Roman" w:hAnsi="Times New Roman"/>
                <w:b/>
                <w:sz w:val="40"/>
                <w:szCs w:val="38"/>
              </w:rPr>
            </w:pPr>
          </w:p>
          <w:p w:rsidR="008D252C" w:rsidRPr="00E2178E" w:rsidRDefault="008D252C" w:rsidP="0002189A">
            <w:pPr>
              <w:jc w:val="center"/>
              <w:rPr>
                <w:rFonts w:ascii="Times New Roman" w:hAnsi="Times New Roman"/>
                <w:b/>
                <w:szCs w:val="26"/>
              </w:rPr>
            </w:pPr>
          </w:p>
          <w:p w:rsidR="005903ED" w:rsidRDefault="005903ED" w:rsidP="0002189A">
            <w:pPr>
              <w:jc w:val="center"/>
              <w:rPr>
                <w:rFonts w:ascii="Times New Roman" w:hAnsi="Times New Roman"/>
                <w:b/>
                <w:szCs w:val="26"/>
              </w:rPr>
            </w:pPr>
            <w:r>
              <w:rPr>
                <w:rFonts w:ascii="Times New Roman" w:hAnsi="Times New Roman"/>
                <w:b/>
                <w:szCs w:val="26"/>
              </w:rPr>
              <w:t xml:space="preserve">  </w:t>
            </w:r>
          </w:p>
          <w:p w:rsidR="008D252C" w:rsidRPr="00E2178E" w:rsidRDefault="005903ED" w:rsidP="005903ED">
            <w:pPr>
              <w:jc w:val="center"/>
              <w:rPr>
                <w:rFonts w:ascii="Times New Roman" w:hAnsi="Times New Roman"/>
                <w:b/>
                <w:szCs w:val="26"/>
              </w:rPr>
            </w:pPr>
            <w:r>
              <w:rPr>
                <w:rFonts w:ascii="Times New Roman" w:hAnsi="Times New Roman"/>
                <w:b/>
                <w:szCs w:val="26"/>
              </w:rPr>
              <w:t xml:space="preserve">   Nguyễn Tiến Dũng</w:t>
            </w:r>
          </w:p>
        </w:tc>
      </w:tr>
    </w:tbl>
    <w:p w:rsidR="006D235C" w:rsidRPr="00E2178E" w:rsidRDefault="006D235C" w:rsidP="00B05302">
      <w:pPr>
        <w:rPr>
          <w:rFonts w:ascii="Times New Roman" w:hAnsi="Times New Roman"/>
          <w:b/>
          <w:spacing w:val="-4"/>
          <w:sz w:val="2"/>
          <w:szCs w:val="2"/>
          <w:lang w:val="nl-NL"/>
        </w:rPr>
      </w:pPr>
    </w:p>
    <w:sectPr w:rsidR="006D235C" w:rsidRPr="00E2178E" w:rsidSect="00737193">
      <w:headerReference w:type="even" r:id="rId8"/>
      <w:headerReference w:type="default" r:id="rId9"/>
      <w:footerReference w:type="even" r:id="rId10"/>
      <w:footerReference w:type="default" r:id="rId11"/>
      <w:pgSz w:w="11909" w:h="16834" w:code="9"/>
      <w:pgMar w:top="1021" w:right="1134" w:bottom="851" w:left="1701" w:header="731" w:footer="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32F" w:rsidRDefault="0008032F">
      <w:r>
        <w:separator/>
      </w:r>
    </w:p>
  </w:endnote>
  <w:endnote w:type="continuationSeparator" w:id="0">
    <w:p w:rsidR="0008032F" w:rsidRDefault="00080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
    <w:panose1 w:val="020B7200000000000000"/>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54" w:rsidRDefault="001400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0054" w:rsidRDefault="0014005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54" w:rsidRDefault="00140054">
    <w:pPr>
      <w:pStyle w:val="Footer"/>
      <w:framePr w:wrap="around" w:vAnchor="text" w:hAnchor="margin" w:xAlign="right" w:y="1"/>
      <w:rPr>
        <w:rStyle w:val="PageNumber"/>
      </w:rPr>
    </w:pPr>
  </w:p>
  <w:p w:rsidR="00140054" w:rsidRDefault="00140054">
    <w:pPr>
      <w:pStyle w:val="Footer"/>
      <w:ind w:right="360"/>
      <w:jc w:val="center"/>
    </w:pPr>
  </w:p>
  <w:p w:rsidR="00140054" w:rsidRDefault="001400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32F" w:rsidRDefault="0008032F">
      <w:r>
        <w:separator/>
      </w:r>
    </w:p>
  </w:footnote>
  <w:footnote w:type="continuationSeparator" w:id="0">
    <w:p w:rsidR="0008032F" w:rsidRDefault="000803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54" w:rsidRDefault="001400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0054" w:rsidRDefault="0014005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54" w:rsidRPr="000D1C6E" w:rsidRDefault="00140054">
    <w:pPr>
      <w:pStyle w:val="Header"/>
      <w:jc w:val="center"/>
      <w:rPr>
        <w:rFonts w:ascii="Times New Roman" w:hAnsi="Times New Roman"/>
        <w:sz w:val="24"/>
      </w:rPr>
    </w:pPr>
    <w:r w:rsidRPr="000D1C6E">
      <w:rPr>
        <w:rFonts w:ascii="Times New Roman" w:hAnsi="Times New Roman"/>
        <w:sz w:val="24"/>
      </w:rPr>
      <w:fldChar w:fldCharType="begin"/>
    </w:r>
    <w:r w:rsidRPr="000D1C6E">
      <w:rPr>
        <w:rFonts w:ascii="Times New Roman" w:hAnsi="Times New Roman"/>
        <w:sz w:val="24"/>
      </w:rPr>
      <w:instrText xml:space="preserve"> PAGE   \* MERGEFORMAT </w:instrText>
    </w:r>
    <w:r w:rsidRPr="000D1C6E">
      <w:rPr>
        <w:rFonts w:ascii="Times New Roman" w:hAnsi="Times New Roman"/>
        <w:sz w:val="24"/>
      </w:rPr>
      <w:fldChar w:fldCharType="separate"/>
    </w:r>
    <w:r w:rsidR="00FF4B8C">
      <w:rPr>
        <w:rFonts w:ascii="Times New Roman" w:hAnsi="Times New Roman"/>
        <w:noProof/>
        <w:sz w:val="24"/>
      </w:rPr>
      <w:t>2</w:t>
    </w:r>
    <w:r w:rsidRPr="000D1C6E">
      <w:rPr>
        <w:rFonts w:ascii="Times New Roman" w:hAnsi="Times New Roman"/>
        <w:sz w:val="24"/>
      </w:rPr>
      <w:fldChar w:fldCharType="end"/>
    </w:r>
  </w:p>
  <w:p w:rsidR="00140054" w:rsidRDefault="001400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442C5"/>
    <w:multiLevelType w:val="multilevel"/>
    <w:tmpl w:val="48C442C5"/>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3B723C"/>
    <w:multiLevelType w:val="multilevel"/>
    <w:tmpl w:val="90D47710"/>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D9E1F79"/>
    <w:multiLevelType w:val="multilevel"/>
    <w:tmpl w:val="FD901174"/>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35C"/>
    <w:rsid w:val="0001066A"/>
    <w:rsid w:val="00016F35"/>
    <w:rsid w:val="000178E2"/>
    <w:rsid w:val="000233BC"/>
    <w:rsid w:val="0002596A"/>
    <w:rsid w:val="00027F8D"/>
    <w:rsid w:val="00042039"/>
    <w:rsid w:val="00046F6A"/>
    <w:rsid w:val="000633D8"/>
    <w:rsid w:val="00066AD0"/>
    <w:rsid w:val="0008032F"/>
    <w:rsid w:val="000902E2"/>
    <w:rsid w:val="00095A69"/>
    <w:rsid w:val="000A1FCE"/>
    <w:rsid w:val="000A2020"/>
    <w:rsid w:val="000A3D08"/>
    <w:rsid w:val="000A702A"/>
    <w:rsid w:val="000B3BF7"/>
    <w:rsid w:val="000B79C2"/>
    <w:rsid w:val="000B7D9F"/>
    <w:rsid w:val="000C1F35"/>
    <w:rsid w:val="000D0DE1"/>
    <w:rsid w:val="000D1C6E"/>
    <w:rsid w:val="000D3FCB"/>
    <w:rsid w:val="000E4689"/>
    <w:rsid w:val="000F1E0E"/>
    <w:rsid w:val="0010772F"/>
    <w:rsid w:val="00123198"/>
    <w:rsid w:val="00126D65"/>
    <w:rsid w:val="00137976"/>
    <w:rsid w:val="00140054"/>
    <w:rsid w:val="00150F7C"/>
    <w:rsid w:val="00156A13"/>
    <w:rsid w:val="00174254"/>
    <w:rsid w:val="001819BD"/>
    <w:rsid w:val="001966C7"/>
    <w:rsid w:val="001A5E19"/>
    <w:rsid w:val="001B5F51"/>
    <w:rsid w:val="001C0D11"/>
    <w:rsid w:val="001C5481"/>
    <w:rsid w:val="001C56B4"/>
    <w:rsid w:val="001D406F"/>
    <w:rsid w:val="001D528F"/>
    <w:rsid w:val="001F16CB"/>
    <w:rsid w:val="00205908"/>
    <w:rsid w:val="00220162"/>
    <w:rsid w:val="00221728"/>
    <w:rsid w:val="002348A5"/>
    <w:rsid w:val="00234FB1"/>
    <w:rsid w:val="00236A03"/>
    <w:rsid w:val="00236A8D"/>
    <w:rsid w:val="002422E8"/>
    <w:rsid w:val="002454DD"/>
    <w:rsid w:val="00257944"/>
    <w:rsid w:val="00260FB8"/>
    <w:rsid w:val="00275B3B"/>
    <w:rsid w:val="0029024E"/>
    <w:rsid w:val="00290837"/>
    <w:rsid w:val="00294B5C"/>
    <w:rsid w:val="002B6DDF"/>
    <w:rsid w:val="002C2ABA"/>
    <w:rsid w:val="002F16F4"/>
    <w:rsid w:val="002F2D0C"/>
    <w:rsid w:val="00304BE2"/>
    <w:rsid w:val="00344D2C"/>
    <w:rsid w:val="003460DB"/>
    <w:rsid w:val="00346B47"/>
    <w:rsid w:val="00356228"/>
    <w:rsid w:val="00365048"/>
    <w:rsid w:val="003664D8"/>
    <w:rsid w:val="00373731"/>
    <w:rsid w:val="003A47B0"/>
    <w:rsid w:val="003C0036"/>
    <w:rsid w:val="003D5260"/>
    <w:rsid w:val="003E18E8"/>
    <w:rsid w:val="003F683E"/>
    <w:rsid w:val="004019B6"/>
    <w:rsid w:val="004339F0"/>
    <w:rsid w:val="0044335F"/>
    <w:rsid w:val="0048083D"/>
    <w:rsid w:val="00482A3C"/>
    <w:rsid w:val="00485197"/>
    <w:rsid w:val="004B7C58"/>
    <w:rsid w:val="004C0667"/>
    <w:rsid w:val="004C0FA1"/>
    <w:rsid w:val="004C2B0B"/>
    <w:rsid w:val="004C5BA2"/>
    <w:rsid w:val="004C719B"/>
    <w:rsid w:val="00505819"/>
    <w:rsid w:val="00512F76"/>
    <w:rsid w:val="00520047"/>
    <w:rsid w:val="00521A66"/>
    <w:rsid w:val="00523B72"/>
    <w:rsid w:val="0054336D"/>
    <w:rsid w:val="005508D1"/>
    <w:rsid w:val="00554353"/>
    <w:rsid w:val="005570BE"/>
    <w:rsid w:val="0057009C"/>
    <w:rsid w:val="005803CA"/>
    <w:rsid w:val="005903ED"/>
    <w:rsid w:val="005A3DD5"/>
    <w:rsid w:val="005A7CD1"/>
    <w:rsid w:val="005B1C60"/>
    <w:rsid w:val="005C5D2F"/>
    <w:rsid w:val="005D7DE7"/>
    <w:rsid w:val="005E19A1"/>
    <w:rsid w:val="005E7F3D"/>
    <w:rsid w:val="005F3739"/>
    <w:rsid w:val="00604885"/>
    <w:rsid w:val="00607F93"/>
    <w:rsid w:val="0061533B"/>
    <w:rsid w:val="00622F0C"/>
    <w:rsid w:val="006515DA"/>
    <w:rsid w:val="00657A90"/>
    <w:rsid w:val="00665888"/>
    <w:rsid w:val="006821EF"/>
    <w:rsid w:val="00684D77"/>
    <w:rsid w:val="006959ED"/>
    <w:rsid w:val="006A0988"/>
    <w:rsid w:val="006C2957"/>
    <w:rsid w:val="006C296A"/>
    <w:rsid w:val="006C4CB1"/>
    <w:rsid w:val="006C6F87"/>
    <w:rsid w:val="006D235C"/>
    <w:rsid w:val="006D43F5"/>
    <w:rsid w:val="006E5B3F"/>
    <w:rsid w:val="006E68D8"/>
    <w:rsid w:val="006F7A97"/>
    <w:rsid w:val="00710E59"/>
    <w:rsid w:val="00713302"/>
    <w:rsid w:val="007312BA"/>
    <w:rsid w:val="00734F1C"/>
    <w:rsid w:val="0073528C"/>
    <w:rsid w:val="00737193"/>
    <w:rsid w:val="007827F9"/>
    <w:rsid w:val="0078287E"/>
    <w:rsid w:val="00792D25"/>
    <w:rsid w:val="007941C9"/>
    <w:rsid w:val="007B7185"/>
    <w:rsid w:val="007C02AE"/>
    <w:rsid w:val="007C1EA4"/>
    <w:rsid w:val="007C2223"/>
    <w:rsid w:val="007C48D2"/>
    <w:rsid w:val="007C6058"/>
    <w:rsid w:val="007D1166"/>
    <w:rsid w:val="007D5F9C"/>
    <w:rsid w:val="007E3F35"/>
    <w:rsid w:val="007F1E34"/>
    <w:rsid w:val="007F3E12"/>
    <w:rsid w:val="00804A92"/>
    <w:rsid w:val="00806AED"/>
    <w:rsid w:val="00811C0C"/>
    <w:rsid w:val="00820A76"/>
    <w:rsid w:val="008252C4"/>
    <w:rsid w:val="008465D8"/>
    <w:rsid w:val="008744C3"/>
    <w:rsid w:val="00885D3F"/>
    <w:rsid w:val="008923D2"/>
    <w:rsid w:val="008A36B1"/>
    <w:rsid w:val="008B17FA"/>
    <w:rsid w:val="008B65A6"/>
    <w:rsid w:val="008C1495"/>
    <w:rsid w:val="008D1F40"/>
    <w:rsid w:val="008D252C"/>
    <w:rsid w:val="008D5B8B"/>
    <w:rsid w:val="008D7D28"/>
    <w:rsid w:val="008E3EC2"/>
    <w:rsid w:val="008E410F"/>
    <w:rsid w:val="008F01B0"/>
    <w:rsid w:val="008F2716"/>
    <w:rsid w:val="008F563B"/>
    <w:rsid w:val="00905910"/>
    <w:rsid w:val="00911843"/>
    <w:rsid w:val="009120D8"/>
    <w:rsid w:val="009129E7"/>
    <w:rsid w:val="009142C0"/>
    <w:rsid w:val="00914F4B"/>
    <w:rsid w:val="00926ECE"/>
    <w:rsid w:val="00931308"/>
    <w:rsid w:val="009371AC"/>
    <w:rsid w:val="00937955"/>
    <w:rsid w:val="00963EC1"/>
    <w:rsid w:val="00964C50"/>
    <w:rsid w:val="00980CB1"/>
    <w:rsid w:val="00980F73"/>
    <w:rsid w:val="00981508"/>
    <w:rsid w:val="00986980"/>
    <w:rsid w:val="00993EE6"/>
    <w:rsid w:val="009A03B4"/>
    <w:rsid w:val="009A2C91"/>
    <w:rsid w:val="009B54C1"/>
    <w:rsid w:val="009B599A"/>
    <w:rsid w:val="009C19CF"/>
    <w:rsid w:val="009C3B3F"/>
    <w:rsid w:val="009C4F7C"/>
    <w:rsid w:val="009C64E3"/>
    <w:rsid w:val="009D0DA7"/>
    <w:rsid w:val="009D6A17"/>
    <w:rsid w:val="009E1314"/>
    <w:rsid w:val="009F39EB"/>
    <w:rsid w:val="00A1275A"/>
    <w:rsid w:val="00A17198"/>
    <w:rsid w:val="00A21BC0"/>
    <w:rsid w:val="00A23A4A"/>
    <w:rsid w:val="00A30AD2"/>
    <w:rsid w:val="00A445A8"/>
    <w:rsid w:val="00A60903"/>
    <w:rsid w:val="00A64230"/>
    <w:rsid w:val="00A64A19"/>
    <w:rsid w:val="00A656BE"/>
    <w:rsid w:val="00A7632D"/>
    <w:rsid w:val="00A77E47"/>
    <w:rsid w:val="00A953B5"/>
    <w:rsid w:val="00AA1F86"/>
    <w:rsid w:val="00AA448C"/>
    <w:rsid w:val="00AA52E5"/>
    <w:rsid w:val="00AA54F0"/>
    <w:rsid w:val="00AC36E8"/>
    <w:rsid w:val="00AD0374"/>
    <w:rsid w:val="00AD2097"/>
    <w:rsid w:val="00AD5A73"/>
    <w:rsid w:val="00AD6F53"/>
    <w:rsid w:val="00AD7B9A"/>
    <w:rsid w:val="00AF60AD"/>
    <w:rsid w:val="00B03C50"/>
    <w:rsid w:val="00B05302"/>
    <w:rsid w:val="00B26339"/>
    <w:rsid w:val="00B31535"/>
    <w:rsid w:val="00B33BAD"/>
    <w:rsid w:val="00B47866"/>
    <w:rsid w:val="00B47FD1"/>
    <w:rsid w:val="00B53C13"/>
    <w:rsid w:val="00B5473C"/>
    <w:rsid w:val="00B718C2"/>
    <w:rsid w:val="00B729FA"/>
    <w:rsid w:val="00B76A56"/>
    <w:rsid w:val="00B82225"/>
    <w:rsid w:val="00B87850"/>
    <w:rsid w:val="00BA72D1"/>
    <w:rsid w:val="00BB6D30"/>
    <w:rsid w:val="00BC143E"/>
    <w:rsid w:val="00BD1FA7"/>
    <w:rsid w:val="00BD20C4"/>
    <w:rsid w:val="00BD3D1E"/>
    <w:rsid w:val="00BE63E4"/>
    <w:rsid w:val="00BF05E4"/>
    <w:rsid w:val="00C010BF"/>
    <w:rsid w:val="00C07A0F"/>
    <w:rsid w:val="00C101C9"/>
    <w:rsid w:val="00C15799"/>
    <w:rsid w:val="00C23444"/>
    <w:rsid w:val="00C31D80"/>
    <w:rsid w:val="00C363FE"/>
    <w:rsid w:val="00C3691D"/>
    <w:rsid w:val="00C4026A"/>
    <w:rsid w:val="00C475F8"/>
    <w:rsid w:val="00C70D21"/>
    <w:rsid w:val="00C7146D"/>
    <w:rsid w:val="00C7339A"/>
    <w:rsid w:val="00C87EAA"/>
    <w:rsid w:val="00C93F65"/>
    <w:rsid w:val="00C96E77"/>
    <w:rsid w:val="00CB1D76"/>
    <w:rsid w:val="00CB42B4"/>
    <w:rsid w:val="00CB46FC"/>
    <w:rsid w:val="00CC5E62"/>
    <w:rsid w:val="00CD7B29"/>
    <w:rsid w:val="00CF6BC0"/>
    <w:rsid w:val="00D049A9"/>
    <w:rsid w:val="00D057DF"/>
    <w:rsid w:val="00D10FE2"/>
    <w:rsid w:val="00D164BC"/>
    <w:rsid w:val="00D277A0"/>
    <w:rsid w:val="00D3053A"/>
    <w:rsid w:val="00D31264"/>
    <w:rsid w:val="00D36555"/>
    <w:rsid w:val="00D50414"/>
    <w:rsid w:val="00D509DA"/>
    <w:rsid w:val="00D56DD2"/>
    <w:rsid w:val="00D64144"/>
    <w:rsid w:val="00D676C5"/>
    <w:rsid w:val="00D70AB7"/>
    <w:rsid w:val="00D75EF8"/>
    <w:rsid w:val="00D85772"/>
    <w:rsid w:val="00D960EA"/>
    <w:rsid w:val="00D96FCD"/>
    <w:rsid w:val="00DB0568"/>
    <w:rsid w:val="00DC09F8"/>
    <w:rsid w:val="00DC76A8"/>
    <w:rsid w:val="00DD6D6D"/>
    <w:rsid w:val="00DE582A"/>
    <w:rsid w:val="00DE7B8A"/>
    <w:rsid w:val="00DF0B01"/>
    <w:rsid w:val="00DF7B6C"/>
    <w:rsid w:val="00E00D30"/>
    <w:rsid w:val="00E01C3F"/>
    <w:rsid w:val="00E043CD"/>
    <w:rsid w:val="00E07E29"/>
    <w:rsid w:val="00E203A9"/>
    <w:rsid w:val="00E2160F"/>
    <w:rsid w:val="00E2178E"/>
    <w:rsid w:val="00E21E0E"/>
    <w:rsid w:val="00E33235"/>
    <w:rsid w:val="00E45CE3"/>
    <w:rsid w:val="00E47CF9"/>
    <w:rsid w:val="00E50915"/>
    <w:rsid w:val="00E5501C"/>
    <w:rsid w:val="00E80A45"/>
    <w:rsid w:val="00E82EEF"/>
    <w:rsid w:val="00E84705"/>
    <w:rsid w:val="00E86DF8"/>
    <w:rsid w:val="00EA2B38"/>
    <w:rsid w:val="00EA3FA1"/>
    <w:rsid w:val="00EA621E"/>
    <w:rsid w:val="00EC0F38"/>
    <w:rsid w:val="00EC23CB"/>
    <w:rsid w:val="00ED0E2A"/>
    <w:rsid w:val="00ED1B4E"/>
    <w:rsid w:val="00EF155A"/>
    <w:rsid w:val="00EF59B0"/>
    <w:rsid w:val="00F06D13"/>
    <w:rsid w:val="00F07D86"/>
    <w:rsid w:val="00F22E15"/>
    <w:rsid w:val="00F23F45"/>
    <w:rsid w:val="00F340C9"/>
    <w:rsid w:val="00F34D84"/>
    <w:rsid w:val="00F35AB2"/>
    <w:rsid w:val="00F4005B"/>
    <w:rsid w:val="00F44EFB"/>
    <w:rsid w:val="00F47BE0"/>
    <w:rsid w:val="00F51D22"/>
    <w:rsid w:val="00F6421C"/>
    <w:rsid w:val="00F71ADF"/>
    <w:rsid w:val="00F728A8"/>
    <w:rsid w:val="00F80F2B"/>
    <w:rsid w:val="00F86DCF"/>
    <w:rsid w:val="00F93DFD"/>
    <w:rsid w:val="00FA2F2A"/>
    <w:rsid w:val="00FA7880"/>
    <w:rsid w:val="00FB0A9C"/>
    <w:rsid w:val="00FB5432"/>
    <w:rsid w:val="00FB79DD"/>
    <w:rsid w:val="00FD20DC"/>
    <w:rsid w:val="00FE107E"/>
    <w:rsid w:val="00FE147E"/>
    <w:rsid w:val="00FF4B8C"/>
    <w:rsid w:val="00FF5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56D07-7E9F-48E5-91DD-1079F6A7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35C"/>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6D235C"/>
    <w:pPr>
      <w:keepNext/>
      <w:jc w:val="center"/>
      <w:outlineLvl w:val="0"/>
    </w:pPr>
    <w:rPr>
      <w:b/>
      <w:iCs/>
      <w:szCs w:val="24"/>
    </w:rPr>
  </w:style>
  <w:style w:type="paragraph" w:styleId="Heading2">
    <w:name w:val="heading 2"/>
    <w:basedOn w:val="Normal"/>
    <w:next w:val="Normal"/>
    <w:link w:val="Heading2Char"/>
    <w:qFormat/>
    <w:rsid w:val="006D235C"/>
    <w:pPr>
      <w:keepNext/>
      <w:jc w:val="center"/>
      <w:outlineLvl w:val="1"/>
    </w:pPr>
    <w:rPr>
      <w:rFonts w:ascii=".VnTimeH" w:hAnsi=".VnTimeH"/>
      <w:b/>
      <w:sz w:val="34"/>
      <w:szCs w:val="24"/>
    </w:rPr>
  </w:style>
  <w:style w:type="paragraph" w:styleId="Heading3">
    <w:name w:val="heading 3"/>
    <w:basedOn w:val="Normal"/>
    <w:next w:val="Normal"/>
    <w:link w:val="Heading3Char"/>
    <w:qFormat/>
    <w:rsid w:val="006D235C"/>
    <w:pPr>
      <w:keepNext/>
      <w:jc w:val="center"/>
      <w:outlineLvl w:val="2"/>
    </w:pPr>
    <w:rPr>
      <w:rFonts w:ascii=".VnTimeH" w:hAnsi=".VnTimeH"/>
      <w:b/>
      <w:sz w:val="26"/>
      <w:szCs w:val="24"/>
      <w:lang w:val="vi-VN"/>
    </w:rPr>
  </w:style>
  <w:style w:type="paragraph" w:styleId="Heading4">
    <w:name w:val="heading 4"/>
    <w:basedOn w:val="Normal"/>
    <w:next w:val="Normal"/>
    <w:link w:val="Heading4Char"/>
    <w:semiHidden/>
    <w:unhideWhenUsed/>
    <w:qFormat/>
    <w:rsid w:val="006D235C"/>
    <w:pPr>
      <w:keepNext/>
      <w:spacing w:before="240" w:after="60"/>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235C"/>
    <w:rPr>
      <w:rFonts w:ascii=".VnTime" w:eastAsia="Times New Roman" w:hAnsi=".VnTime" w:cs="Times New Roman"/>
      <w:b/>
      <w:iCs/>
      <w:sz w:val="28"/>
      <w:szCs w:val="24"/>
    </w:rPr>
  </w:style>
  <w:style w:type="character" w:customStyle="1" w:styleId="Heading2Char">
    <w:name w:val="Heading 2 Char"/>
    <w:basedOn w:val="DefaultParagraphFont"/>
    <w:link w:val="Heading2"/>
    <w:rsid w:val="006D235C"/>
    <w:rPr>
      <w:rFonts w:ascii=".VnTimeH" w:eastAsia="Times New Roman" w:hAnsi=".VnTimeH" w:cs="Times New Roman"/>
      <w:b/>
      <w:sz w:val="34"/>
      <w:szCs w:val="24"/>
    </w:rPr>
  </w:style>
  <w:style w:type="character" w:customStyle="1" w:styleId="Heading3Char">
    <w:name w:val="Heading 3 Char"/>
    <w:basedOn w:val="DefaultParagraphFont"/>
    <w:link w:val="Heading3"/>
    <w:rsid w:val="006D235C"/>
    <w:rPr>
      <w:rFonts w:ascii=".VnTimeH" w:eastAsia="Times New Roman" w:hAnsi=".VnTimeH" w:cs="Times New Roman"/>
      <w:b/>
      <w:sz w:val="26"/>
      <w:szCs w:val="24"/>
      <w:lang w:val="vi-VN"/>
    </w:rPr>
  </w:style>
  <w:style w:type="character" w:customStyle="1" w:styleId="Heading4Char">
    <w:name w:val="Heading 4 Char"/>
    <w:basedOn w:val="DefaultParagraphFont"/>
    <w:link w:val="Heading4"/>
    <w:semiHidden/>
    <w:rsid w:val="006D235C"/>
    <w:rPr>
      <w:rFonts w:ascii="Arial" w:eastAsia="Times New Roman" w:hAnsi="Arial" w:cs="Times New Roman"/>
      <w:b/>
      <w:bCs/>
      <w:sz w:val="28"/>
      <w:szCs w:val="28"/>
    </w:rPr>
  </w:style>
  <w:style w:type="paragraph" w:styleId="BalloonText">
    <w:name w:val="Balloon Text"/>
    <w:basedOn w:val="Normal"/>
    <w:link w:val="BalloonTextChar"/>
    <w:uiPriority w:val="99"/>
    <w:rsid w:val="006D235C"/>
    <w:rPr>
      <w:rFonts w:ascii="Tahoma" w:hAnsi="Tahoma"/>
      <w:sz w:val="16"/>
      <w:szCs w:val="16"/>
    </w:rPr>
  </w:style>
  <w:style w:type="character" w:customStyle="1" w:styleId="BalloonTextChar">
    <w:name w:val="Balloon Text Char"/>
    <w:basedOn w:val="DefaultParagraphFont"/>
    <w:link w:val="BalloonText"/>
    <w:uiPriority w:val="99"/>
    <w:rsid w:val="006D235C"/>
    <w:rPr>
      <w:rFonts w:ascii="Tahoma" w:eastAsia="Times New Roman" w:hAnsi="Tahoma" w:cs="Times New Roman"/>
      <w:sz w:val="16"/>
      <w:szCs w:val="16"/>
    </w:rPr>
  </w:style>
  <w:style w:type="paragraph" w:styleId="BodyTextIndent">
    <w:name w:val="Body Text Indent"/>
    <w:basedOn w:val="Normal"/>
    <w:link w:val="BodyTextIndentChar"/>
    <w:rsid w:val="006D235C"/>
    <w:pPr>
      <w:ind w:firstLine="545"/>
      <w:jc w:val="both"/>
    </w:pPr>
    <w:rPr>
      <w:szCs w:val="24"/>
    </w:rPr>
  </w:style>
  <w:style w:type="character" w:customStyle="1" w:styleId="BodyTextIndentChar">
    <w:name w:val="Body Text Indent Char"/>
    <w:basedOn w:val="DefaultParagraphFont"/>
    <w:link w:val="BodyTextIndent"/>
    <w:rsid w:val="006D235C"/>
    <w:rPr>
      <w:rFonts w:ascii=".VnTime" w:eastAsia="Times New Roman" w:hAnsi=".VnTime" w:cs="Times New Roman"/>
      <w:sz w:val="28"/>
      <w:szCs w:val="24"/>
    </w:rPr>
  </w:style>
  <w:style w:type="paragraph" w:styleId="BodyTextIndent2">
    <w:name w:val="Body Text Indent 2"/>
    <w:basedOn w:val="Normal"/>
    <w:link w:val="BodyTextIndent2Char"/>
    <w:rsid w:val="006D235C"/>
    <w:pPr>
      <w:ind w:firstLine="140"/>
      <w:jc w:val="center"/>
    </w:pPr>
    <w:rPr>
      <w:rFonts w:ascii=".VnTimeH" w:hAnsi=".VnTimeH"/>
      <w:b/>
      <w:sz w:val="26"/>
      <w:szCs w:val="24"/>
      <w:lang w:val="vi-VN"/>
    </w:rPr>
  </w:style>
  <w:style w:type="character" w:customStyle="1" w:styleId="BodyTextIndent2Char">
    <w:name w:val="Body Text Indent 2 Char"/>
    <w:basedOn w:val="DefaultParagraphFont"/>
    <w:link w:val="BodyTextIndent2"/>
    <w:rsid w:val="006D235C"/>
    <w:rPr>
      <w:rFonts w:ascii=".VnTimeH" w:eastAsia="Times New Roman" w:hAnsi=".VnTimeH" w:cs="Times New Roman"/>
      <w:b/>
      <w:sz w:val="26"/>
      <w:szCs w:val="24"/>
      <w:lang w:val="vi-VN"/>
    </w:rPr>
  </w:style>
  <w:style w:type="character" w:styleId="Emphasis">
    <w:name w:val="Emphasis"/>
    <w:uiPriority w:val="20"/>
    <w:qFormat/>
    <w:rsid w:val="006D235C"/>
    <w:rPr>
      <w:i/>
      <w:iCs/>
    </w:rPr>
  </w:style>
  <w:style w:type="paragraph" w:styleId="Footer">
    <w:name w:val="footer"/>
    <w:basedOn w:val="Normal"/>
    <w:link w:val="FooterChar"/>
    <w:uiPriority w:val="99"/>
    <w:rsid w:val="006D235C"/>
    <w:pPr>
      <w:tabs>
        <w:tab w:val="center" w:pos="4680"/>
        <w:tab w:val="right" w:pos="9360"/>
      </w:tabs>
    </w:pPr>
  </w:style>
  <w:style w:type="character" w:customStyle="1" w:styleId="FooterChar">
    <w:name w:val="Footer Char"/>
    <w:basedOn w:val="DefaultParagraphFont"/>
    <w:link w:val="Footer"/>
    <w:uiPriority w:val="99"/>
    <w:rsid w:val="006D235C"/>
    <w:rPr>
      <w:rFonts w:ascii=".VnTime" w:eastAsia="Times New Roman" w:hAnsi=".VnTime" w:cs="Times New Roman"/>
      <w:sz w:val="28"/>
      <w:szCs w:val="28"/>
    </w:rPr>
  </w:style>
  <w:style w:type="paragraph" w:styleId="Header">
    <w:name w:val="header"/>
    <w:basedOn w:val="Normal"/>
    <w:link w:val="HeaderChar"/>
    <w:uiPriority w:val="99"/>
    <w:rsid w:val="006D235C"/>
    <w:pPr>
      <w:tabs>
        <w:tab w:val="center" w:pos="4153"/>
        <w:tab w:val="right" w:pos="8306"/>
      </w:tabs>
    </w:pPr>
    <w:rPr>
      <w:szCs w:val="24"/>
      <w:lang w:val="vi-VN"/>
    </w:rPr>
  </w:style>
  <w:style w:type="character" w:customStyle="1" w:styleId="HeaderChar">
    <w:name w:val="Header Char"/>
    <w:basedOn w:val="DefaultParagraphFont"/>
    <w:link w:val="Header"/>
    <w:uiPriority w:val="99"/>
    <w:rsid w:val="006D235C"/>
    <w:rPr>
      <w:rFonts w:ascii=".VnTime" w:eastAsia="Times New Roman" w:hAnsi=".VnTime" w:cs="Times New Roman"/>
      <w:sz w:val="28"/>
      <w:szCs w:val="24"/>
      <w:lang w:val="vi-VN"/>
    </w:rPr>
  </w:style>
  <w:style w:type="character" w:styleId="Hyperlink">
    <w:name w:val="Hyperlink"/>
    <w:basedOn w:val="DefaultParagraphFont"/>
    <w:uiPriority w:val="99"/>
    <w:rsid w:val="006D235C"/>
    <w:rPr>
      <w:color w:val="0000FF"/>
      <w:u w:val="single"/>
    </w:rPr>
  </w:style>
  <w:style w:type="paragraph" w:styleId="NormalWeb">
    <w:name w:val="Normal (Web)"/>
    <w:aliases w:val="Normal (Web) Char, Char Char Char,Char Char Char Char Char Char Char Char Char Char,Char Char Char Char Char Char Char Char Char Char Char,Обычный (веб)1,Обычный (веб) Знак,Обычный (веб) Знак1,Обычный (веб) Знак Знак,webb,Char Char25"/>
    <w:basedOn w:val="Normal"/>
    <w:link w:val="NormalWebChar1"/>
    <w:unhideWhenUsed/>
    <w:qFormat/>
    <w:rsid w:val="006D235C"/>
    <w:pPr>
      <w:spacing w:before="100" w:beforeAutospacing="1" w:after="100" w:afterAutospacing="1"/>
    </w:pPr>
    <w:rPr>
      <w:rFonts w:ascii="Times New Roman" w:hAnsi="Times New Roman"/>
      <w:sz w:val="24"/>
      <w:szCs w:val="24"/>
    </w:rPr>
  </w:style>
  <w:style w:type="character" w:styleId="PageNumber">
    <w:name w:val="page number"/>
    <w:basedOn w:val="DefaultParagraphFont"/>
    <w:rsid w:val="006D235C"/>
  </w:style>
  <w:style w:type="table" w:styleId="TableGrid">
    <w:name w:val="Table Grid"/>
    <w:basedOn w:val="TableNormal"/>
    <w:uiPriority w:val="39"/>
    <w:rsid w:val="006D2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_Style 19"/>
    <w:basedOn w:val="Normal"/>
    <w:rsid w:val="006D235C"/>
    <w:rPr>
      <w:rFonts w:ascii="Arial" w:hAnsi="Arial"/>
      <w:sz w:val="22"/>
      <w:szCs w:val="20"/>
      <w:lang w:val="en-AU"/>
    </w:rPr>
  </w:style>
  <w:style w:type="character" w:customStyle="1" w:styleId="text">
    <w:name w:val="text"/>
    <w:rsid w:val="006D235C"/>
  </w:style>
  <w:style w:type="character" w:customStyle="1" w:styleId="apple-converted-space">
    <w:name w:val="apple-converted-space"/>
    <w:basedOn w:val="DefaultParagraphFont"/>
    <w:rsid w:val="006D235C"/>
  </w:style>
  <w:style w:type="paragraph" w:customStyle="1" w:styleId="CharCharChar">
    <w:name w:val="Char Char Char"/>
    <w:basedOn w:val="Normal"/>
    <w:rsid w:val="006D235C"/>
    <w:pPr>
      <w:spacing w:after="160" w:line="240" w:lineRule="exact"/>
    </w:pPr>
    <w:rPr>
      <w:rFonts w:ascii=".VnAvant" w:hAnsi=".VnAvant" w:cs=".VnAvant"/>
      <w:sz w:val="20"/>
      <w:szCs w:val="20"/>
    </w:rPr>
  </w:style>
  <w:style w:type="paragraph" w:styleId="ListParagraph">
    <w:name w:val="List Paragraph"/>
    <w:basedOn w:val="Normal"/>
    <w:uiPriority w:val="34"/>
    <w:qFormat/>
    <w:rsid w:val="006D235C"/>
    <w:pPr>
      <w:ind w:left="720"/>
      <w:contextualSpacing/>
    </w:pPr>
  </w:style>
  <w:style w:type="character" w:customStyle="1" w:styleId="vn2">
    <w:name w:val="vn_2"/>
    <w:basedOn w:val="DefaultParagraphFont"/>
    <w:rsid w:val="006D235C"/>
  </w:style>
  <w:style w:type="character" w:styleId="FollowedHyperlink">
    <w:name w:val="FollowedHyperlink"/>
    <w:basedOn w:val="DefaultParagraphFont"/>
    <w:uiPriority w:val="99"/>
    <w:semiHidden/>
    <w:unhideWhenUsed/>
    <w:rsid w:val="006D235C"/>
    <w:rPr>
      <w:color w:val="954F72" w:themeColor="followedHyperlink"/>
      <w:u w:val="single"/>
    </w:rPr>
  </w:style>
  <w:style w:type="character" w:customStyle="1" w:styleId="NormalWebChar1">
    <w:name w:val="Normal (Web) Char1"/>
    <w:aliases w:val="Normal (Web) Char Char, Char Char Char Char,Char Char Char Char Char Char Char Char Char Char Char1,Char Char Char Char Char Char Char Char Char Char Char Char,Обычный (веб)1 Char,Обычный (веб) Знак Char,Обычный (веб) Знак1 Char"/>
    <w:link w:val="NormalWeb"/>
    <w:qFormat/>
    <w:locked/>
    <w:rsid w:val="00236A03"/>
    <w:rPr>
      <w:rFonts w:ascii="Times New Roman" w:eastAsia="Times New Roman" w:hAnsi="Times New Roman" w:cs="Times New Roman"/>
      <w:sz w:val="24"/>
      <w:szCs w:val="24"/>
    </w:rPr>
  </w:style>
  <w:style w:type="character" w:customStyle="1" w:styleId="fontstyle01">
    <w:name w:val="fontstyle01"/>
    <w:basedOn w:val="DefaultParagraphFont"/>
    <w:rsid w:val="00236A03"/>
    <w:rPr>
      <w:rFonts w:ascii="Times New Roman" w:hAnsi="Times New Roman" w:cs="Times New Roman" w:hint="default"/>
      <w:b w:val="0"/>
      <w:bCs w:val="0"/>
      <w:i w:val="0"/>
      <w:iCs w:val="0"/>
      <w:color w:val="000000"/>
      <w:sz w:val="28"/>
      <w:szCs w:val="28"/>
    </w:rPr>
  </w:style>
  <w:style w:type="paragraph" w:styleId="BodyText3">
    <w:name w:val="Body Text 3"/>
    <w:basedOn w:val="Normal"/>
    <w:link w:val="BodyText3Char"/>
    <w:unhideWhenUsed/>
    <w:rsid w:val="008E410F"/>
    <w:pPr>
      <w:spacing w:after="120"/>
    </w:pPr>
    <w:rPr>
      <w:sz w:val="16"/>
      <w:szCs w:val="16"/>
    </w:rPr>
  </w:style>
  <w:style w:type="character" w:customStyle="1" w:styleId="BodyText3Char">
    <w:name w:val="Body Text 3 Char"/>
    <w:basedOn w:val="DefaultParagraphFont"/>
    <w:link w:val="BodyText3"/>
    <w:rsid w:val="008E410F"/>
    <w:rPr>
      <w:rFonts w:ascii=".VnTime" w:eastAsia="Times New Roman" w:hAnsi=".VnTime" w:cs="Times New Roman"/>
      <w:sz w:val="16"/>
      <w:szCs w:val="16"/>
    </w:rPr>
  </w:style>
  <w:style w:type="paragraph" w:styleId="FootnoteText">
    <w:name w:val="footnote text"/>
    <w:basedOn w:val="Normal"/>
    <w:link w:val="FootnoteTextChar"/>
    <w:uiPriority w:val="99"/>
    <w:semiHidden/>
    <w:unhideWhenUsed/>
    <w:rsid w:val="00A7632D"/>
    <w:rPr>
      <w:sz w:val="20"/>
      <w:szCs w:val="20"/>
    </w:rPr>
  </w:style>
  <w:style w:type="character" w:customStyle="1" w:styleId="FootnoteTextChar">
    <w:name w:val="Footnote Text Char"/>
    <w:basedOn w:val="DefaultParagraphFont"/>
    <w:link w:val="FootnoteText"/>
    <w:uiPriority w:val="99"/>
    <w:semiHidden/>
    <w:rsid w:val="00A7632D"/>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A7632D"/>
    <w:rPr>
      <w:vertAlign w:val="superscript"/>
    </w:rPr>
  </w:style>
  <w:style w:type="character" w:customStyle="1" w:styleId="CharCharChar1Char">
    <w:name w:val="Char Char Char1 Char"/>
    <w:rsid w:val="005E19A1"/>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024309">
      <w:bodyDiv w:val="1"/>
      <w:marLeft w:val="0"/>
      <w:marRight w:val="0"/>
      <w:marTop w:val="0"/>
      <w:marBottom w:val="0"/>
      <w:divBdr>
        <w:top w:val="none" w:sz="0" w:space="0" w:color="auto"/>
        <w:left w:val="none" w:sz="0" w:space="0" w:color="auto"/>
        <w:bottom w:val="none" w:sz="0" w:space="0" w:color="auto"/>
        <w:right w:val="none" w:sz="0" w:space="0" w:color="auto"/>
      </w:divBdr>
    </w:div>
    <w:div w:id="148585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C6513-3D42-425F-9A4B-8E260B84D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TotalTime>
  <Pages>5</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Trúc Popi</dc:creator>
  <cp:keywords/>
  <dc:description/>
  <cp:lastModifiedBy>ADMIN</cp:lastModifiedBy>
  <cp:revision>243</cp:revision>
  <cp:lastPrinted>2025-07-23T02:58:00Z</cp:lastPrinted>
  <dcterms:created xsi:type="dcterms:W3CDTF">2024-09-23T09:39:00Z</dcterms:created>
  <dcterms:modified xsi:type="dcterms:W3CDTF">2026-03-31T06:44:00Z</dcterms:modified>
</cp:coreProperties>
</file>